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C753" w14:textId="55A2ED56" w:rsidR="000A17FF" w:rsidRDefault="000A17FF" w:rsidP="00495E9F">
      <w:pPr>
        <w:rPr>
          <w:rFonts w:ascii="Arial" w:hAnsi="Arial" w:cs="Arial"/>
          <w:b/>
          <w:bCs/>
        </w:rPr>
      </w:pPr>
    </w:p>
    <w:p w14:paraId="6677DCD3" w14:textId="77777777" w:rsidR="000A17FF" w:rsidRPr="00712E0B" w:rsidRDefault="000A17FF" w:rsidP="00495E9F">
      <w:pPr>
        <w:rPr>
          <w:rFonts w:ascii="Arial" w:hAnsi="Arial" w:cs="Arial"/>
        </w:rPr>
      </w:pPr>
    </w:p>
    <w:p w14:paraId="2E1E6EDD" w14:textId="6AC1391A" w:rsidR="00D0531C" w:rsidRPr="00712E0B" w:rsidRDefault="00D0531C" w:rsidP="00495E9F">
      <w:pPr>
        <w:rPr>
          <w:rFonts w:ascii="Arial" w:hAnsi="Arial" w:cs="Arial"/>
          <w:b/>
          <w:bCs/>
        </w:rPr>
      </w:pPr>
      <w:r w:rsidRPr="00712E0B">
        <w:rPr>
          <w:rFonts w:ascii="Arial" w:hAnsi="Arial" w:cs="Arial"/>
          <w:b/>
          <w:bCs/>
        </w:rPr>
        <w:t xml:space="preserve">Tisková zpráva </w:t>
      </w:r>
    </w:p>
    <w:p w14:paraId="6EEAB2F2" w14:textId="40505DBE" w:rsidR="00D0531C" w:rsidRPr="00712E0B" w:rsidRDefault="00D0531C" w:rsidP="00495E9F">
      <w:pPr>
        <w:rPr>
          <w:rFonts w:ascii="Arial" w:hAnsi="Arial" w:cs="Arial"/>
          <w:sz w:val="20"/>
          <w:szCs w:val="20"/>
        </w:rPr>
      </w:pPr>
      <w:r w:rsidRPr="00712E0B">
        <w:rPr>
          <w:rFonts w:ascii="Arial" w:hAnsi="Arial" w:cs="Arial"/>
          <w:sz w:val="20"/>
          <w:szCs w:val="20"/>
        </w:rPr>
        <w:t xml:space="preserve">Praha, </w:t>
      </w:r>
      <w:r w:rsidR="00DF57FB">
        <w:rPr>
          <w:rFonts w:ascii="Arial" w:hAnsi="Arial" w:cs="Arial"/>
          <w:sz w:val="20"/>
          <w:szCs w:val="20"/>
        </w:rPr>
        <w:t>30</w:t>
      </w:r>
      <w:r w:rsidR="00702AFE">
        <w:rPr>
          <w:rFonts w:ascii="Arial" w:hAnsi="Arial" w:cs="Arial"/>
          <w:sz w:val="20"/>
          <w:szCs w:val="20"/>
        </w:rPr>
        <w:t>. listopadu</w:t>
      </w:r>
      <w:r w:rsidRPr="00712E0B">
        <w:rPr>
          <w:rFonts w:ascii="Arial" w:hAnsi="Arial" w:cs="Arial"/>
          <w:sz w:val="20"/>
          <w:szCs w:val="20"/>
        </w:rPr>
        <w:t xml:space="preserve"> 2021</w:t>
      </w:r>
    </w:p>
    <w:p w14:paraId="174D806D" w14:textId="77777777" w:rsidR="006B256B" w:rsidRPr="00712E0B" w:rsidRDefault="006B256B" w:rsidP="00495E9F">
      <w:pPr>
        <w:rPr>
          <w:rFonts w:ascii="Arial" w:hAnsi="Arial" w:cs="Arial"/>
          <w:sz w:val="20"/>
          <w:szCs w:val="20"/>
        </w:rPr>
      </w:pPr>
    </w:p>
    <w:p w14:paraId="4279EF34" w14:textId="659037EF" w:rsidR="00D0531C" w:rsidRPr="00712E0B" w:rsidRDefault="00D0531C" w:rsidP="00495E9F">
      <w:pPr>
        <w:rPr>
          <w:rFonts w:ascii="Arial" w:hAnsi="Arial" w:cs="Arial"/>
        </w:rPr>
      </w:pPr>
    </w:p>
    <w:p w14:paraId="57404230" w14:textId="77777777" w:rsidR="006D2C9B" w:rsidRDefault="00DC734C" w:rsidP="00495E9F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22001">
        <w:rPr>
          <w:rFonts w:ascii="Arial" w:hAnsi="Arial" w:cs="Arial"/>
          <w:b/>
          <w:bCs/>
          <w:color w:val="000000"/>
          <w:sz w:val="32"/>
          <w:szCs w:val="32"/>
        </w:rPr>
        <w:t xml:space="preserve">Jak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vyzrát na </w:t>
      </w:r>
      <w:r w:rsidRPr="00B22001">
        <w:rPr>
          <w:rFonts w:ascii="Arial" w:hAnsi="Arial" w:cs="Arial"/>
          <w:b/>
          <w:bCs/>
          <w:color w:val="000000"/>
          <w:sz w:val="32"/>
          <w:szCs w:val="32"/>
        </w:rPr>
        <w:t>inflaci s</w:t>
      </w:r>
      <w:r w:rsidR="00933271">
        <w:rPr>
          <w:rFonts w:ascii="Arial" w:hAnsi="Arial" w:cs="Arial"/>
          <w:b/>
          <w:bCs/>
          <w:color w:val="000000"/>
          <w:sz w:val="32"/>
          <w:szCs w:val="32"/>
        </w:rPr>
        <w:t> investiční strategií Guardian</w:t>
      </w:r>
    </w:p>
    <w:p w14:paraId="1E4EC88F" w14:textId="36BBA1F0" w:rsidR="00DC734C" w:rsidRPr="00B22001" w:rsidRDefault="00DC734C" w:rsidP="00495E9F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B22001">
        <w:rPr>
          <w:rFonts w:ascii="Arial" w:hAnsi="Arial" w:cs="Arial"/>
          <w:b/>
          <w:bCs/>
          <w:color w:val="000000"/>
          <w:sz w:val="32"/>
          <w:szCs w:val="32"/>
        </w:rPr>
        <w:t xml:space="preserve"> od Imperium Finance</w:t>
      </w:r>
    </w:p>
    <w:p w14:paraId="08CBA2A5" w14:textId="134491B1" w:rsidR="00D0531C" w:rsidRPr="00712E0B" w:rsidRDefault="00D0531C" w:rsidP="00495E9F">
      <w:pPr>
        <w:rPr>
          <w:rFonts w:ascii="Arial" w:hAnsi="Arial" w:cs="Arial"/>
          <w:sz w:val="18"/>
          <w:szCs w:val="18"/>
        </w:rPr>
      </w:pPr>
    </w:p>
    <w:p w14:paraId="489600B4" w14:textId="0286B73D" w:rsidR="006B256B" w:rsidRDefault="006B256B">
      <w:pPr>
        <w:rPr>
          <w:rFonts w:ascii="Arial" w:hAnsi="Arial" w:cs="Arial"/>
          <w:sz w:val="18"/>
          <w:szCs w:val="18"/>
        </w:rPr>
      </w:pPr>
    </w:p>
    <w:p w14:paraId="05305650" w14:textId="77777777" w:rsidR="008A545A" w:rsidRPr="00712E0B" w:rsidRDefault="008A545A">
      <w:pPr>
        <w:rPr>
          <w:rFonts w:ascii="Arial" w:hAnsi="Arial" w:cs="Arial"/>
          <w:sz w:val="18"/>
          <w:szCs w:val="18"/>
        </w:rPr>
      </w:pPr>
    </w:p>
    <w:p w14:paraId="7BFF7B02" w14:textId="573808A6" w:rsidR="00DC734C" w:rsidRDefault="00495E9F" w:rsidP="006C230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Společnost </w:t>
      </w:r>
      <w:r w:rsidRPr="00794744">
        <w:rPr>
          <w:rFonts w:ascii="Arial" w:hAnsi="Arial" w:cs="Arial"/>
          <w:b/>
          <w:bCs/>
        </w:rPr>
        <w:t>Imperium Finance představuj</w:t>
      </w:r>
      <w:r>
        <w:rPr>
          <w:rFonts w:ascii="Arial" w:hAnsi="Arial" w:cs="Arial"/>
          <w:b/>
          <w:bCs/>
        </w:rPr>
        <w:t>e novou k</w:t>
      </w:r>
      <w:r w:rsidR="00DC734C" w:rsidRPr="00794744">
        <w:rPr>
          <w:rFonts w:ascii="Arial" w:hAnsi="Arial" w:cs="Arial"/>
          <w:b/>
          <w:bCs/>
        </w:rPr>
        <w:t>onzervativní dluhopisovou strategii se střednědobým až dlouhodobým investičním horizontem</w:t>
      </w:r>
      <w:r w:rsidR="00933271">
        <w:rPr>
          <w:rFonts w:ascii="Arial" w:hAnsi="Arial" w:cs="Arial"/>
          <w:b/>
          <w:bCs/>
        </w:rPr>
        <w:t xml:space="preserve"> s názvem Guardian</w:t>
      </w:r>
      <w:r w:rsidR="00DC734C" w:rsidRPr="00794744">
        <w:rPr>
          <w:rFonts w:ascii="Arial" w:hAnsi="Arial" w:cs="Arial"/>
          <w:b/>
          <w:bCs/>
        </w:rPr>
        <w:t xml:space="preserve">. </w:t>
      </w:r>
      <w:r w:rsidR="00933271">
        <w:rPr>
          <w:rFonts w:ascii="Arial" w:hAnsi="Arial" w:cs="Arial"/>
          <w:b/>
          <w:bCs/>
        </w:rPr>
        <w:t>Tato s</w:t>
      </w:r>
      <w:r w:rsidR="00DC734C" w:rsidRPr="00B22001">
        <w:rPr>
          <w:rFonts w:ascii="Arial" w:hAnsi="Arial" w:cs="Arial"/>
          <w:b/>
          <w:bCs/>
        </w:rPr>
        <w:t>trategi</w:t>
      </w:r>
      <w:r w:rsidR="00933271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, </w:t>
      </w:r>
      <w:r w:rsidR="00DC734C" w:rsidRPr="00B22001">
        <w:rPr>
          <w:rFonts w:ascii="Arial" w:hAnsi="Arial" w:cs="Arial"/>
          <w:b/>
          <w:bCs/>
        </w:rPr>
        <w:t>díky diverzifikovanému portfoliu příležitostí sasymetrickým poměrem rizika a výnosu a zapojení cizího kapitálu</w:t>
      </w:r>
      <w:r>
        <w:rPr>
          <w:rFonts w:ascii="Arial" w:hAnsi="Arial" w:cs="Arial"/>
          <w:b/>
          <w:bCs/>
        </w:rPr>
        <w:t>,</w:t>
      </w:r>
      <w:r w:rsidR="00DC734C" w:rsidRPr="00B22001">
        <w:rPr>
          <w:rFonts w:ascii="Arial" w:hAnsi="Arial" w:cs="Arial"/>
          <w:b/>
          <w:bCs/>
        </w:rPr>
        <w:t xml:space="preserve"> </w:t>
      </w:r>
      <w:r w:rsidR="00283B0B">
        <w:rPr>
          <w:rFonts w:ascii="Arial" w:hAnsi="Arial" w:cs="Arial"/>
          <w:b/>
          <w:bCs/>
        </w:rPr>
        <w:t xml:space="preserve">je </w:t>
      </w:r>
      <w:r w:rsidR="00CB71C0">
        <w:rPr>
          <w:rFonts w:ascii="Arial" w:hAnsi="Arial" w:cs="Arial"/>
          <w:b/>
          <w:bCs/>
        </w:rPr>
        <w:t xml:space="preserve">schopna </w:t>
      </w:r>
      <w:r>
        <w:rPr>
          <w:rFonts w:ascii="Arial" w:hAnsi="Arial" w:cs="Arial"/>
          <w:b/>
          <w:bCs/>
        </w:rPr>
        <w:t xml:space="preserve">snadno </w:t>
      </w:r>
      <w:r w:rsidR="00CB71C0">
        <w:rPr>
          <w:rFonts w:ascii="Arial" w:hAnsi="Arial" w:cs="Arial"/>
          <w:b/>
          <w:bCs/>
        </w:rPr>
        <w:t xml:space="preserve">porážet </w:t>
      </w:r>
      <w:r w:rsidR="00F85B67">
        <w:rPr>
          <w:rFonts w:ascii="Arial" w:hAnsi="Arial" w:cs="Arial"/>
          <w:b/>
          <w:bCs/>
        </w:rPr>
        <w:t xml:space="preserve">dlouhodobou </w:t>
      </w:r>
      <w:r w:rsidR="00CB71C0">
        <w:rPr>
          <w:rFonts w:ascii="Arial" w:hAnsi="Arial" w:cs="Arial"/>
          <w:b/>
          <w:bCs/>
        </w:rPr>
        <w:t>inflaci.</w:t>
      </w:r>
      <w:r w:rsidR="00DC734C" w:rsidRPr="00B22001">
        <w:rPr>
          <w:rFonts w:ascii="Arial" w:hAnsi="Arial" w:cs="Arial"/>
          <w:b/>
          <w:bCs/>
        </w:rPr>
        <w:t xml:space="preserve"> </w:t>
      </w:r>
    </w:p>
    <w:p w14:paraId="131EF7A9" w14:textId="77777777" w:rsidR="00DC734C" w:rsidRDefault="00DC734C" w:rsidP="006C2302">
      <w:pPr>
        <w:rPr>
          <w:rFonts w:ascii="Arial" w:hAnsi="Arial" w:cs="Arial"/>
          <w:b/>
          <w:bCs/>
          <w:i/>
          <w:iCs/>
        </w:rPr>
      </w:pPr>
    </w:p>
    <w:p w14:paraId="260FD2A8" w14:textId="45775872" w:rsidR="00DC734C" w:rsidRPr="006C2302" w:rsidRDefault="00495E9F" w:rsidP="006C230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„C</w:t>
      </w:r>
      <w:r w:rsidR="00DC734C" w:rsidRPr="00B22001">
        <w:rPr>
          <w:rFonts w:ascii="Arial" w:hAnsi="Arial" w:cs="Arial"/>
          <w:i/>
          <w:iCs/>
        </w:rPr>
        <w:t>eny v Česku rychle rostou</w:t>
      </w:r>
      <w:r>
        <w:rPr>
          <w:rFonts w:ascii="Arial" w:hAnsi="Arial" w:cs="Arial"/>
          <w:i/>
          <w:iCs/>
        </w:rPr>
        <w:t xml:space="preserve"> a </w:t>
      </w:r>
      <w:r w:rsidR="00CB71C0">
        <w:rPr>
          <w:rFonts w:ascii="Arial" w:hAnsi="Arial" w:cs="Arial"/>
          <w:i/>
          <w:iCs/>
        </w:rPr>
        <w:t>zd</w:t>
      </w:r>
      <w:r w:rsidR="00DC734C" w:rsidRPr="00B22001">
        <w:rPr>
          <w:rFonts w:ascii="Arial" w:hAnsi="Arial" w:cs="Arial"/>
          <w:i/>
          <w:iCs/>
        </w:rPr>
        <w:t>ražování jde napříč komoditami i sektory</w:t>
      </w:r>
      <w:r>
        <w:rPr>
          <w:rFonts w:ascii="Arial" w:hAnsi="Arial" w:cs="Arial"/>
          <w:i/>
          <w:iCs/>
        </w:rPr>
        <w:t>. M</w:t>
      </w:r>
      <w:r w:rsidR="00CB71C0" w:rsidRPr="00B22001">
        <w:rPr>
          <w:rFonts w:ascii="Arial" w:hAnsi="Arial" w:cs="Arial"/>
          <w:i/>
          <w:iCs/>
        </w:rPr>
        <w:t xml:space="preserve">eziroční inflace v září zrychlila na 4,9 </w:t>
      </w:r>
      <w:r w:rsidR="00B929DB">
        <w:rPr>
          <w:rFonts w:ascii="Arial" w:hAnsi="Arial" w:cs="Arial"/>
          <w:i/>
          <w:iCs/>
        </w:rPr>
        <w:t>%</w:t>
      </w:r>
      <w:r w:rsidR="00CB71C0">
        <w:rPr>
          <w:rFonts w:ascii="Arial" w:hAnsi="Arial" w:cs="Arial"/>
          <w:i/>
          <w:iCs/>
        </w:rPr>
        <w:t>, myslím</w:t>
      </w:r>
      <w:r>
        <w:rPr>
          <w:rFonts w:ascii="Arial" w:hAnsi="Arial" w:cs="Arial"/>
          <w:i/>
          <w:iCs/>
        </w:rPr>
        <w:t xml:space="preserve"> si však</w:t>
      </w:r>
      <w:r w:rsidR="00CB71C0">
        <w:rPr>
          <w:rFonts w:ascii="Arial" w:hAnsi="Arial" w:cs="Arial"/>
          <w:i/>
          <w:iCs/>
        </w:rPr>
        <w:t xml:space="preserve">, že </w:t>
      </w:r>
      <w:r>
        <w:rPr>
          <w:rFonts w:ascii="Arial" w:hAnsi="Arial" w:cs="Arial"/>
          <w:i/>
          <w:iCs/>
        </w:rPr>
        <w:t xml:space="preserve">jde o </w:t>
      </w:r>
      <w:r w:rsidR="00CB71C0" w:rsidRPr="006C2302">
        <w:rPr>
          <w:rFonts w:ascii="Arial" w:hAnsi="Arial" w:cs="Arial"/>
          <w:i/>
          <w:iCs/>
        </w:rPr>
        <w:t>přechodný</w:t>
      </w:r>
      <w:r>
        <w:rPr>
          <w:rFonts w:ascii="Arial" w:hAnsi="Arial" w:cs="Arial"/>
          <w:i/>
          <w:iCs/>
        </w:rPr>
        <w:t xml:space="preserve"> jev</w:t>
      </w:r>
      <w:r w:rsidR="00CB71C0" w:rsidRPr="006C2302">
        <w:rPr>
          <w:rFonts w:ascii="Arial" w:hAnsi="Arial" w:cs="Arial"/>
          <w:i/>
          <w:iCs/>
        </w:rPr>
        <w:t>. Dlouhodobá inflace se zcela jistě vrátí na standardní úroveň 2</w:t>
      </w:r>
      <w:r w:rsidR="00F85B67" w:rsidRPr="006C2302">
        <w:rPr>
          <w:rFonts w:ascii="Arial" w:hAnsi="Arial" w:cs="Arial"/>
          <w:i/>
          <w:iCs/>
        </w:rPr>
        <w:t xml:space="preserve"> až </w:t>
      </w:r>
      <w:r w:rsidR="00CB71C0" w:rsidRPr="006C2302">
        <w:rPr>
          <w:rFonts w:ascii="Arial" w:hAnsi="Arial" w:cs="Arial"/>
          <w:i/>
          <w:iCs/>
        </w:rPr>
        <w:t>3</w:t>
      </w:r>
      <w:r>
        <w:rPr>
          <w:rFonts w:ascii="Arial" w:hAnsi="Arial" w:cs="Arial"/>
          <w:i/>
          <w:iCs/>
        </w:rPr>
        <w:t xml:space="preserve"> </w:t>
      </w:r>
      <w:r w:rsidR="00B929DB">
        <w:rPr>
          <w:rFonts w:ascii="Arial" w:hAnsi="Arial" w:cs="Arial"/>
          <w:i/>
          <w:iCs/>
        </w:rPr>
        <w:t>%</w:t>
      </w:r>
      <w:r w:rsidR="00CB71C0" w:rsidRPr="006C2302">
        <w:rPr>
          <w:rFonts w:ascii="Arial" w:hAnsi="Arial" w:cs="Arial"/>
          <w:i/>
          <w:iCs/>
        </w:rPr>
        <w:t xml:space="preserve">. </w:t>
      </w:r>
      <w:r w:rsidR="00E03191">
        <w:rPr>
          <w:rFonts w:ascii="Arial" w:hAnsi="Arial" w:cs="Arial"/>
          <w:i/>
          <w:iCs/>
        </w:rPr>
        <w:t>I</w:t>
      </w:r>
      <w:r w:rsidR="00F85B67" w:rsidRPr="00B22001">
        <w:rPr>
          <w:rFonts w:ascii="Arial" w:hAnsi="Arial" w:cs="Arial"/>
          <w:i/>
          <w:iCs/>
        </w:rPr>
        <w:t>nvestování do likvidních dluhopisů</w:t>
      </w:r>
      <w:r w:rsidR="00F85B67" w:rsidRPr="006C2302">
        <w:rPr>
          <w:rFonts w:ascii="Arial" w:hAnsi="Arial" w:cs="Arial"/>
          <w:i/>
          <w:iCs/>
        </w:rPr>
        <w:t xml:space="preserve"> </w:t>
      </w:r>
      <w:r w:rsidR="00FC05DE">
        <w:rPr>
          <w:rFonts w:ascii="Arial" w:hAnsi="Arial" w:cs="Arial"/>
          <w:i/>
          <w:iCs/>
        </w:rPr>
        <w:t>s pravidelným cashflow 5</w:t>
      </w:r>
      <w:r w:rsidR="000A17FF">
        <w:rPr>
          <w:rFonts w:ascii="Arial" w:hAnsi="Arial" w:cs="Arial"/>
          <w:i/>
          <w:iCs/>
        </w:rPr>
        <w:t xml:space="preserve"> </w:t>
      </w:r>
      <w:r w:rsidR="00FC05DE">
        <w:rPr>
          <w:rFonts w:ascii="Arial" w:hAnsi="Arial" w:cs="Arial"/>
          <w:i/>
          <w:iCs/>
        </w:rPr>
        <w:t>%</w:t>
      </w:r>
      <w:r>
        <w:rPr>
          <w:rFonts w:ascii="Arial" w:hAnsi="Arial" w:cs="Arial"/>
          <w:i/>
          <w:iCs/>
        </w:rPr>
        <w:t xml:space="preserve"> </w:t>
      </w:r>
      <w:r w:rsidR="00E76BB6">
        <w:rPr>
          <w:rFonts w:ascii="Arial" w:hAnsi="Arial" w:cs="Arial"/>
          <w:i/>
          <w:iCs/>
        </w:rPr>
        <w:t>p.a.</w:t>
      </w:r>
      <w:r w:rsidR="00FC05DE">
        <w:rPr>
          <w:rFonts w:ascii="Arial" w:hAnsi="Arial" w:cs="Arial"/>
          <w:i/>
          <w:iCs/>
        </w:rPr>
        <w:t xml:space="preserve"> a možností investici zhodnotit během několika let o dalších 30</w:t>
      </w:r>
      <w:r w:rsidR="008B498D">
        <w:rPr>
          <w:rFonts w:ascii="Arial" w:hAnsi="Arial" w:cs="Arial"/>
          <w:i/>
          <w:iCs/>
        </w:rPr>
        <w:t xml:space="preserve"> až </w:t>
      </w:r>
      <w:r w:rsidR="00FC05DE">
        <w:rPr>
          <w:rFonts w:ascii="Arial" w:hAnsi="Arial" w:cs="Arial"/>
          <w:i/>
          <w:iCs/>
        </w:rPr>
        <w:t>40</w:t>
      </w:r>
      <w:r w:rsidR="000A17FF">
        <w:rPr>
          <w:rFonts w:ascii="Arial" w:hAnsi="Arial" w:cs="Arial"/>
          <w:i/>
          <w:iCs/>
        </w:rPr>
        <w:t xml:space="preserve"> </w:t>
      </w:r>
      <w:r w:rsidR="00FC05DE">
        <w:rPr>
          <w:rFonts w:ascii="Arial" w:hAnsi="Arial" w:cs="Arial"/>
          <w:i/>
          <w:iCs/>
        </w:rPr>
        <w:t xml:space="preserve">% </w:t>
      </w:r>
      <w:r w:rsidR="006D2C9B">
        <w:rPr>
          <w:rFonts w:ascii="Arial" w:hAnsi="Arial" w:cs="Arial"/>
          <w:i/>
          <w:iCs/>
        </w:rPr>
        <w:t xml:space="preserve">tak </w:t>
      </w:r>
      <w:r w:rsidR="00A965E7">
        <w:rPr>
          <w:rFonts w:ascii="Arial" w:hAnsi="Arial" w:cs="Arial"/>
          <w:i/>
          <w:iCs/>
        </w:rPr>
        <w:t>nabízí</w:t>
      </w:r>
      <w:r w:rsidR="00E03191">
        <w:rPr>
          <w:rFonts w:ascii="Arial" w:hAnsi="Arial" w:cs="Arial"/>
          <w:i/>
          <w:iCs/>
        </w:rPr>
        <w:t xml:space="preserve"> </w:t>
      </w:r>
      <w:r w:rsidR="00A965E7">
        <w:rPr>
          <w:rFonts w:ascii="Arial" w:hAnsi="Arial" w:cs="Arial"/>
          <w:i/>
          <w:iCs/>
        </w:rPr>
        <w:t>možnost, jak ji pohodlně</w:t>
      </w:r>
      <w:r w:rsidR="00CB71C0" w:rsidRPr="006C2302">
        <w:rPr>
          <w:rFonts w:ascii="Arial" w:hAnsi="Arial" w:cs="Arial"/>
          <w:i/>
          <w:iCs/>
        </w:rPr>
        <w:t xml:space="preserve"> por</w:t>
      </w:r>
      <w:r w:rsidR="00283B0B">
        <w:rPr>
          <w:rFonts w:ascii="Arial" w:hAnsi="Arial" w:cs="Arial"/>
          <w:i/>
          <w:iCs/>
        </w:rPr>
        <w:t>azit</w:t>
      </w:r>
      <w:r w:rsidR="00E03191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t xml:space="preserve"> </w:t>
      </w:r>
      <w:r w:rsidR="00E03191">
        <w:rPr>
          <w:rFonts w:ascii="Arial" w:hAnsi="Arial" w:cs="Arial"/>
          <w:i/>
          <w:iCs/>
        </w:rPr>
        <w:t>A</w:t>
      </w:r>
      <w:r w:rsidR="00F85B67" w:rsidRPr="006C2302">
        <w:rPr>
          <w:rFonts w:ascii="Arial" w:hAnsi="Arial" w:cs="Arial"/>
          <w:i/>
          <w:iCs/>
        </w:rPr>
        <w:t xml:space="preserve"> to </w:t>
      </w:r>
      <w:r w:rsidR="00CB71C0" w:rsidRPr="006C2302">
        <w:rPr>
          <w:rFonts w:ascii="Arial" w:hAnsi="Arial" w:cs="Arial"/>
          <w:i/>
          <w:iCs/>
        </w:rPr>
        <w:t>při podstupování výrazně nižšího rizika a volatility</w:t>
      </w:r>
      <w:r w:rsidR="00F85B67" w:rsidRPr="006C2302">
        <w:rPr>
          <w:rFonts w:ascii="Arial" w:hAnsi="Arial" w:cs="Arial"/>
          <w:i/>
          <w:iCs/>
        </w:rPr>
        <w:t xml:space="preserve"> než</w:t>
      </w:r>
      <w:r w:rsidR="00CB71C0" w:rsidRPr="006C2302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při</w:t>
      </w:r>
      <w:r w:rsidR="00CB71C0" w:rsidRPr="006C2302">
        <w:rPr>
          <w:rFonts w:ascii="Arial" w:hAnsi="Arial" w:cs="Arial"/>
          <w:i/>
          <w:iCs/>
        </w:rPr>
        <w:t> investování do ak</w:t>
      </w:r>
      <w:r w:rsidR="006D2C9B">
        <w:rPr>
          <w:rFonts w:ascii="Arial" w:hAnsi="Arial" w:cs="Arial"/>
          <w:i/>
          <w:iCs/>
        </w:rPr>
        <w:t>c</w:t>
      </w:r>
      <w:r w:rsidR="00B72C64">
        <w:rPr>
          <w:rFonts w:ascii="Arial" w:hAnsi="Arial" w:cs="Arial"/>
          <w:i/>
          <w:iCs/>
        </w:rPr>
        <w:t>ií, nelikvidních dluhopisů, dluhopisů bez ratingu</w:t>
      </w:r>
      <w:r w:rsidR="00CB71C0" w:rsidRPr="006C2302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či</w:t>
      </w:r>
      <w:r w:rsidR="00CB71C0" w:rsidRPr="006C2302">
        <w:rPr>
          <w:rFonts w:ascii="Arial" w:hAnsi="Arial" w:cs="Arial"/>
          <w:i/>
          <w:iCs/>
        </w:rPr>
        <w:t xml:space="preserve"> akciových fondů</w:t>
      </w:r>
      <w:r w:rsidR="00F85B67" w:rsidRPr="006C2302">
        <w:rPr>
          <w:rFonts w:ascii="Arial" w:hAnsi="Arial" w:cs="Arial"/>
          <w:i/>
          <w:iCs/>
        </w:rPr>
        <w:t>,“</w:t>
      </w:r>
      <w:r w:rsidR="00F85B67">
        <w:rPr>
          <w:rFonts w:ascii="Arial" w:hAnsi="Arial" w:cs="Arial"/>
          <w:i/>
          <w:iCs/>
        </w:rPr>
        <w:t xml:space="preserve"> </w:t>
      </w:r>
      <w:r w:rsidR="00DC734C">
        <w:rPr>
          <w:rFonts w:ascii="Arial" w:hAnsi="Arial" w:cs="Arial"/>
        </w:rPr>
        <w:t xml:space="preserve">říká Václav Kosáček, </w:t>
      </w:r>
      <w:r w:rsidR="00FC05DE">
        <w:rPr>
          <w:rFonts w:ascii="Arial" w:hAnsi="Arial" w:cs="Arial"/>
        </w:rPr>
        <w:t xml:space="preserve">jednatel </w:t>
      </w:r>
      <w:r w:rsidR="00DC734C">
        <w:rPr>
          <w:rFonts w:ascii="Arial" w:hAnsi="Arial" w:cs="Arial"/>
        </w:rPr>
        <w:t>Imperium Finance, který se n</w:t>
      </w:r>
      <w:r w:rsidR="00DC734C" w:rsidRPr="00C8504E">
        <w:rPr>
          <w:rFonts w:ascii="Arial" w:hAnsi="Arial" w:cs="Arial"/>
        </w:rPr>
        <w:t>a poli investování a aktivního obchodování na kapitálových trzích pohybuje více než deset let.</w:t>
      </w:r>
      <w:r w:rsidR="00DC734C">
        <w:rPr>
          <w:rFonts w:ascii="Arial" w:hAnsi="Arial" w:cs="Arial"/>
        </w:rPr>
        <w:t xml:space="preserve"> </w:t>
      </w:r>
    </w:p>
    <w:p w14:paraId="48113CB7" w14:textId="77777777" w:rsidR="00DC734C" w:rsidRDefault="00DC734C" w:rsidP="006C2302">
      <w:pPr>
        <w:rPr>
          <w:rFonts w:ascii="Arial" w:hAnsi="Arial" w:cs="Arial"/>
        </w:rPr>
      </w:pPr>
    </w:p>
    <w:p w14:paraId="16BBBB05" w14:textId="0B03BBFF" w:rsidR="00283B0B" w:rsidRPr="00283B0B" w:rsidRDefault="00933271" w:rsidP="006C2302">
      <w:pPr>
        <w:rPr>
          <w:i/>
        </w:rPr>
      </w:pPr>
      <w:r>
        <w:rPr>
          <w:rFonts w:ascii="Arial" w:hAnsi="Arial" w:cs="Arial"/>
        </w:rPr>
        <w:t xml:space="preserve">Investiční strategie </w:t>
      </w:r>
      <w:r w:rsidR="00DC734C">
        <w:rPr>
          <w:rFonts w:ascii="Arial" w:hAnsi="Arial" w:cs="Arial"/>
        </w:rPr>
        <w:t>Guardian</w:t>
      </w:r>
      <w:r w:rsidR="003E3F0A">
        <w:rPr>
          <w:rFonts w:ascii="Arial" w:hAnsi="Arial" w:cs="Arial"/>
        </w:rPr>
        <w:t xml:space="preserve"> od Imp</w:t>
      </w:r>
      <w:r w:rsidR="00487CD1">
        <w:rPr>
          <w:rFonts w:ascii="Arial" w:hAnsi="Arial" w:cs="Arial"/>
        </w:rPr>
        <w:t>e</w:t>
      </w:r>
      <w:r w:rsidR="003E3F0A">
        <w:rPr>
          <w:rFonts w:ascii="Arial" w:hAnsi="Arial" w:cs="Arial"/>
        </w:rPr>
        <w:t>rium Finance</w:t>
      </w:r>
      <w:r w:rsidR="00DC734C">
        <w:rPr>
          <w:rFonts w:ascii="Arial" w:hAnsi="Arial" w:cs="Arial"/>
        </w:rPr>
        <w:t xml:space="preserve"> </w:t>
      </w:r>
      <w:r w:rsidR="00283B0B">
        <w:rPr>
          <w:rFonts w:ascii="Arial" w:hAnsi="Arial" w:cs="Arial"/>
        </w:rPr>
        <w:t xml:space="preserve">se zaměřuje právě </w:t>
      </w:r>
      <w:r w:rsidR="003E3F0A">
        <w:rPr>
          <w:rFonts w:ascii="Arial" w:hAnsi="Arial" w:cs="Arial"/>
        </w:rPr>
        <w:t>na</w:t>
      </w:r>
      <w:r w:rsidR="00283B0B">
        <w:rPr>
          <w:rFonts w:ascii="Arial" w:hAnsi="Arial" w:cs="Arial"/>
        </w:rPr>
        <w:t xml:space="preserve"> investování </w:t>
      </w:r>
      <w:r w:rsidR="00DC734C" w:rsidRPr="00711188">
        <w:rPr>
          <w:rFonts w:ascii="Arial" w:hAnsi="Arial" w:cs="Arial"/>
        </w:rPr>
        <w:t xml:space="preserve">do </w:t>
      </w:r>
      <w:r w:rsidR="00283B0B">
        <w:rPr>
          <w:rFonts w:ascii="Arial" w:hAnsi="Arial" w:cs="Arial"/>
        </w:rPr>
        <w:t xml:space="preserve">likvidních </w:t>
      </w:r>
      <w:r w:rsidR="00DC734C" w:rsidRPr="00711188">
        <w:rPr>
          <w:rFonts w:ascii="Arial" w:hAnsi="Arial" w:cs="Arial"/>
        </w:rPr>
        <w:t xml:space="preserve">dluhopisů v ratingovém pásmu AAA do </w:t>
      </w:r>
      <w:r w:rsidR="004C55E6">
        <w:rPr>
          <w:rFonts w:ascii="Arial" w:hAnsi="Arial" w:cs="Arial"/>
        </w:rPr>
        <w:t>BBB-</w:t>
      </w:r>
      <w:r w:rsidR="00DC734C">
        <w:rPr>
          <w:rFonts w:ascii="Arial" w:hAnsi="Arial" w:cs="Arial"/>
        </w:rPr>
        <w:t>.</w:t>
      </w:r>
      <w:r w:rsidR="00DC734C" w:rsidRPr="00711188">
        <w:rPr>
          <w:rFonts w:ascii="Arial" w:hAnsi="Arial" w:cs="Arial"/>
        </w:rPr>
        <w:t xml:space="preserve"> </w:t>
      </w:r>
      <w:r w:rsidR="00DC734C">
        <w:rPr>
          <w:rFonts w:ascii="Arial" w:hAnsi="Arial" w:cs="Arial"/>
        </w:rPr>
        <w:t>T</w:t>
      </w:r>
      <w:r w:rsidR="00DC734C" w:rsidRPr="00711188">
        <w:rPr>
          <w:rFonts w:ascii="Arial" w:hAnsi="Arial" w:cs="Arial"/>
        </w:rPr>
        <w:t>edy takov</w:t>
      </w:r>
      <w:r w:rsidR="00487CD1">
        <w:rPr>
          <w:rFonts w:ascii="Arial" w:hAnsi="Arial" w:cs="Arial"/>
        </w:rPr>
        <w:t>ých</w:t>
      </w:r>
      <w:r w:rsidR="00283B0B">
        <w:rPr>
          <w:rFonts w:ascii="Arial" w:hAnsi="Arial" w:cs="Arial"/>
        </w:rPr>
        <w:t xml:space="preserve"> dluhopis</w:t>
      </w:r>
      <w:r w:rsidR="00487CD1">
        <w:rPr>
          <w:rFonts w:ascii="Arial" w:hAnsi="Arial" w:cs="Arial"/>
        </w:rPr>
        <w:t>ů</w:t>
      </w:r>
      <w:r w:rsidR="00DC734C" w:rsidRPr="00711188">
        <w:rPr>
          <w:rFonts w:ascii="Arial" w:hAnsi="Arial" w:cs="Arial"/>
        </w:rPr>
        <w:t>, které jsou přijat</w:t>
      </w:r>
      <w:r w:rsidR="00DC734C">
        <w:rPr>
          <w:rFonts w:ascii="Arial" w:hAnsi="Arial" w:cs="Arial"/>
        </w:rPr>
        <w:t>y</w:t>
      </w:r>
      <w:r w:rsidR="00DC734C" w:rsidRPr="00711188">
        <w:rPr>
          <w:rFonts w:ascii="Arial" w:hAnsi="Arial" w:cs="Arial"/>
        </w:rPr>
        <w:t xml:space="preserve"> pro obchodování na veřejném trhu nebo </w:t>
      </w:r>
      <w:r w:rsidR="00DC734C">
        <w:rPr>
          <w:rFonts w:ascii="Arial" w:hAnsi="Arial" w:cs="Arial"/>
        </w:rPr>
        <w:t xml:space="preserve">u kterých </w:t>
      </w:r>
      <w:r w:rsidR="00DC734C" w:rsidRPr="00711188">
        <w:rPr>
          <w:rFonts w:ascii="Arial" w:hAnsi="Arial" w:cs="Arial"/>
        </w:rPr>
        <w:t>jsou na BIDu v rámci OTC pravidelně přítomny dva na sobě nezávislé subjekty</w:t>
      </w:r>
      <w:r w:rsidR="00DC734C">
        <w:rPr>
          <w:rFonts w:ascii="Arial" w:hAnsi="Arial" w:cs="Arial"/>
        </w:rPr>
        <w:t xml:space="preserve"> </w:t>
      </w:r>
      <w:r w:rsidR="00DC734C" w:rsidRPr="00711188">
        <w:rPr>
          <w:rFonts w:ascii="Arial" w:hAnsi="Arial" w:cs="Arial"/>
        </w:rPr>
        <w:t>udržují</w:t>
      </w:r>
      <w:r w:rsidR="00DC734C">
        <w:rPr>
          <w:rFonts w:ascii="Arial" w:hAnsi="Arial" w:cs="Arial"/>
        </w:rPr>
        <w:t>cí</w:t>
      </w:r>
      <w:r w:rsidR="00DC734C" w:rsidRPr="00711188">
        <w:rPr>
          <w:rFonts w:ascii="Arial" w:hAnsi="Arial" w:cs="Arial"/>
        </w:rPr>
        <w:t xml:space="preserve"> likviditu.</w:t>
      </w:r>
      <w:r w:rsidR="00DC734C">
        <w:rPr>
          <w:rFonts w:ascii="Arial" w:hAnsi="Arial" w:cs="Arial"/>
        </w:rPr>
        <w:t xml:space="preserve"> Dluhopisy</w:t>
      </w:r>
      <w:r w:rsidR="00DC734C" w:rsidRPr="00711188">
        <w:rPr>
          <w:rFonts w:ascii="Arial" w:hAnsi="Arial" w:cs="Arial"/>
        </w:rPr>
        <w:t xml:space="preserve"> </w:t>
      </w:r>
      <w:r w:rsidR="00DC734C">
        <w:rPr>
          <w:rFonts w:ascii="Arial" w:hAnsi="Arial" w:cs="Arial"/>
        </w:rPr>
        <w:t xml:space="preserve">jsou </w:t>
      </w:r>
      <w:r w:rsidR="00DC734C" w:rsidRPr="00711188">
        <w:rPr>
          <w:rFonts w:ascii="Arial" w:hAnsi="Arial" w:cs="Arial"/>
        </w:rPr>
        <w:t>držen</w:t>
      </w:r>
      <w:r w:rsidR="00DC734C">
        <w:rPr>
          <w:rFonts w:ascii="Arial" w:hAnsi="Arial" w:cs="Arial"/>
        </w:rPr>
        <w:t>y</w:t>
      </w:r>
      <w:r w:rsidR="00DC734C" w:rsidRPr="00711188">
        <w:rPr>
          <w:rFonts w:ascii="Arial" w:hAnsi="Arial" w:cs="Arial"/>
        </w:rPr>
        <w:t xml:space="preserve"> v různých měnách</w:t>
      </w:r>
      <w:r w:rsidR="00DC734C">
        <w:rPr>
          <w:rFonts w:ascii="Arial" w:hAnsi="Arial" w:cs="Arial"/>
        </w:rPr>
        <w:t xml:space="preserve"> a na růstu kurzů vydělávají.</w:t>
      </w:r>
      <w:r w:rsidR="00DC734C" w:rsidRPr="00711188">
        <w:rPr>
          <w:rFonts w:ascii="Arial" w:hAnsi="Arial" w:cs="Arial"/>
        </w:rPr>
        <w:t xml:space="preserve"> Strategie umožňuje zajistit se proti poklesu dluhopisového trhu </w:t>
      </w:r>
      <w:r w:rsidR="00DC734C">
        <w:rPr>
          <w:rFonts w:ascii="Arial" w:hAnsi="Arial" w:cs="Arial"/>
        </w:rPr>
        <w:t>a</w:t>
      </w:r>
      <w:r w:rsidR="00DC734C" w:rsidRPr="00711188">
        <w:rPr>
          <w:rFonts w:ascii="Arial" w:hAnsi="Arial" w:cs="Arial"/>
        </w:rPr>
        <w:t xml:space="preserve"> kurzovému riziku</w:t>
      </w:r>
      <w:r w:rsidR="00DC734C">
        <w:rPr>
          <w:rFonts w:ascii="Arial" w:hAnsi="Arial" w:cs="Arial"/>
        </w:rPr>
        <w:t xml:space="preserve">. </w:t>
      </w:r>
      <w:r w:rsidR="00DC734C" w:rsidRPr="006420FA">
        <w:rPr>
          <w:rFonts w:ascii="Arial" w:hAnsi="Arial" w:cs="Arial"/>
        </w:rPr>
        <w:t xml:space="preserve">Doporučený investiční horizont je </w:t>
      </w:r>
      <w:r w:rsidR="00FC05DE">
        <w:rPr>
          <w:rFonts w:ascii="Arial" w:hAnsi="Arial" w:cs="Arial"/>
        </w:rPr>
        <w:t xml:space="preserve">alespoň </w:t>
      </w:r>
      <w:r w:rsidR="00DC734C" w:rsidRPr="006420FA">
        <w:rPr>
          <w:rFonts w:ascii="Arial" w:hAnsi="Arial" w:cs="Arial"/>
        </w:rPr>
        <w:t xml:space="preserve">3 </w:t>
      </w:r>
      <w:r w:rsidR="00DC734C">
        <w:rPr>
          <w:rFonts w:ascii="Arial" w:hAnsi="Arial" w:cs="Arial"/>
        </w:rPr>
        <w:t xml:space="preserve">až </w:t>
      </w:r>
      <w:r w:rsidR="00DC734C" w:rsidRPr="006420FA">
        <w:rPr>
          <w:rFonts w:ascii="Arial" w:hAnsi="Arial" w:cs="Arial"/>
        </w:rPr>
        <w:t>5 let</w:t>
      </w:r>
      <w:r w:rsidR="00FC05DE">
        <w:rPr>
          <w:rFonts w:ascii="Arial" w:hAnsi="Arial" w:cs="Arial"/>
        </w:rPr>
        <w:t>, ačkoliv je možné tyto dluhopisy kdykoliv přeměnit do tří dnů na hotovost.</w:t>
      </w:r>
      <w:r w:rsidR="00283B0B">
        <w:rPr>
          <w:rFonts w:ascii="Arial" w:hAnsi="Arial" w:cs="Arial"/>
        </w:rPr>
        <w:t xml:space="preserve"> </w:t>
      </w:r>
    </w:p>
    <w:p w14:paraId="05856A61" w14:textId="77777777" w:rsidR="00DC734C" w:rsidRDefault="00DC734C" w:rsidP="006C2302">
      <w:pPr>
        <w:rPr>
          <w:rFonts w:ascii="Arial" w:hAnsi="Arial" w:cs="Arial"/>
          <w:i/>
          <w:iCs/>
        </w:rPr>
      </w:pPr>
    </w:p>
    <w:p w14:paraId="6A4EC169" w14:textId="4E2EEEF7" w:rsidR="00DC734C" w:rsidRPr="00C8504E" w:rsidRDefault="00DC734C" w:rsidP="006C2302">
      <w:pPr>
        <w:rPr>
          <w:i/>
          <w:iCs/>
        </w:rPr>
      </w:pPr>
      <w:r w:rsidRPr="00C8504E">
        <w:rPr>
          <w:rFonts w:ascii="Arial" w:hAnsi="Arial" w:cs="Arial"/>
          <w:i/>
          <w:iCs/>
        </w:rPr>
        <w:t>„</w:t>
      </w:r>
      <w:r w:rsidR="00A965E7">
        <w:rPr>
          <w:rFonts w:ascii="Arial" w:hAnsi="Arial" w:cs="Arial"/>
          <w:i/>
          <w:iCs/>
        </w:rPr>
        <w:t xml:space="preserve">Investice do </w:t>
      </w:r>
      <w:r w:rsidR="00495E9F">
        <w:rPr>
          <w:rFonts w:ascii="Arial" w:hAnsi="Arial" w:cs="Arial"/>
          <w:i/>
          <w:iCs/>
        </w:rPr>
        <w:t>prakticky</w:t>
      </w:r>
      <w:r w:rsidR="003E3F0A">
        <w:rPr>
          <w:rFonts w:ascii="Arial" w:hAnsi="Arial" w:cs="Arial"/>
          <w:i/>
          <w:iCs/>
        </w:rPr>
        <w:t xml:space="preserve"> </w:t>
      </w:r>
      <w:r w:rsidR="003E3F0A" w:rsidRPr="00C8504E">
        <w:rPr>
          <w:rFonts w:ascii="Arial" w:hAnsi="Arial" w:cs="Arial"/>
          <w:i/>
          <w:iCs/>
        </w:rPr>
        <w:t>nedefaultova</w:t>
      </w:r>
      <w:r w:rsidR="003E3F0A">
        <w:rPr>
          <w:rFonts w:ascii="Arial" w:hAnsi="Arial" w:cs="Arial"/>
          <w:i/>
          <w:iCs/>
        </w:rPr>
        <w:t>tel</w:t>
      </w:r>
      <w:r w:rsidR="003E3F0A" w:rsidRPr="00C8504E">
        <w:rPr>
          <w:rFonts w:ascii="Arial" w:hAnsi="Arial" w:cs="Arial"/>
          <w:i/>
          <w:iCs/>
        </w:rPr>
        <w:t>n</w:t>
      </w:r>
      <w:r w:rsidR="003E3F0A">
        <w:rPr>
          <w:rFonts w:ascii="Arial" w:hAnsi="Arial" w:cs="Arial"/>
          <w:i/>
          <w:iCs/>
        </w:rPr>
        <w:t>ý</w:t>
      </w:r>
      <w:r w:rsidR="00C51798">
        <w:rPr>
          <w:rFonts w:ascii="Arial" w:hAnsi="Arial" w:cs="Arial"/>
          <w:i/>
          <w:iCs/>
        </w:rPr>
        <w:t>ch</w:t>
      </w:r>
      <w:r w:rsidR="003E3F0A">
        <w:rPr>
          <w:rFonts w:ascii="Arial" w:hAnsi="Arial" w:cs="Arial"/>
          <w:i/>
          <w:iCs/>
        </w:rPr>
        <w:t xml:space="preserve"> dluhopisů, které</w:t>
      </w:r>
      <w:r w:rsidR="00A965E7">
        <w:rPr>
          <w:rFonts w:ascii="Arial" w:hAnsi="Arial" w:cs="Arial"/>
          <w:i/>
          <w:iCs/>
        </w:rPr>
        <w:t xml:space="preserve"> v sobě zahrnuje právě strategie Guardian,</w:t>
      </w:r>
      <w:r w:rsidR="003E3F0A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představuj</w:t>
      </w:r>
      <w:r w:rsidR="00A965E7"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</w:rPr>
        <w:t xml:space="preserve"> </w:t>
      </w:r>
      <w:r w:rsidRPr="00C8504E">
        <w:rPr>
          <w:rFonts w:ascii="Arial" w:hAnsi="Arial" w:cs="Arial"/>
          <w:i/>
          <w:iCs/>
        </w:rPr>
        <w:t xml:space="preserve">inteligentní možnost, jak si v dlouhodobějším horizontu zajistit relativně vysoké výnosy </w:t>
      </w:r>
      <w:r w:rsidR="00722B44">
        <w:rPr>
          <w:rFonts w:ascii="Arial" w:hAnsi="Arial" w:cs="Arial"/>
          <w:i/>
          <w:iCs/>
        </w:rPr>
        <w:t>s</w:t>
      </w:r>
      <w:r w:rsidRPr="00C8504E">
        <w:rPr>
          <w:rFonts w:ascii="Arial" w:hAnsi="Arial" w:cs="Arial"/>
          <w:i/>
          <w:iCs/>
        </w:rPr>
        <w:t xml:space="preserve"> minimem podstupov</w:t>
      </w:r>
      <w:r>
        <w:rPr>
          <w:rFonts w:ascii="Arial" w:hAnsi="Arial" w:cs="Arial"/>
          <w:i/>
          <w:iCs/>
        </w:rPr>
        <w:t>aného</w:t>
      </w:r>
      <w:r w:rsidRPr="00C8504E">
        <w:rPr>
          <w:rFonts w:ascii="Arial" w:hAnsi="Arial" w:cs="Arial"/>
          <w:i/>
          <w:iCs/>
        </w:rPr>
        <w:t xml:space="preserve"> rizika.</w:t>
      </w:r>
      <w:r w:rsidR="00283B0B">
        <w:rPr>
          <w:rFonts w:ascii="Arial" w:hAnsi="Arial" w:cs="Arial"/>
          <w:i/>
          <w:iCs/>
        </w:rPr>
        <w:t xml:space="preserve"> </w:t>
      </w:r>
      <w:r w:rsidR="00487CD1">
        <w:rPr>
          <w:rFonts w:ascii="Arial" w:hAnsi="Arial" w:cs="Arial"/>
          <w:i/>
          <w:iCs/>
        </w:rPr>
        <w:t>Tato</w:t>
      </w:r>
      <w:r w:rsidR="006D2C9B">
        <w:rPr>
          <w:rFonts w:ascii="Arial" w:hAnsi="Arial" w:cs="Arial"/>
          <w:i/>
          <w:iCs/>
        </w:rPr>
        <w:t> </w:t>
      </w:r>
      <w:r w:rsidR="00487CD1">
        <w:rPr>
          <w:rFonts w:ascii="Arial" w:hAnsi="Arial" w:cs="Arial"/>
          <w:i/>
          <w:iCs/>
        </w:rPr>
        <w:t>i</w:t>
      </w:r>
      <w:r w:rsidRPr="00C8504E">
        <w:rPr>
          <w:rFonts w:ascii="Arial" w:hAnsi="Arial" w:cs="Arial"/>
          <w:i/>
          <w:iCs/>
        </w:rPr>
        <w:t xml:space="preserve">nvestice se dá považovat za </w:t>
      </w:r>
      <w:r w:rsidR="00FC05DE">
        <w:rPr>
          <w:rFonts w:ascii="Arial" w:hAnsi="Arial" w:cs="Arial"/>
          <w:i/>
          <w:iCs/>
        </w:rPr>
        <w:t>velmi</w:t>
      </w:r>
      <w:r w:rsidRPr="00C8504E">
        <w:rPr>
          <w:rFonts w:ascii="Arial" w:hAnsi="Arial" w:cs="Arial"/>
          <w:i/>
          <w:iCs/>
        </w:rPr>
        <w:t xml:space="preserve"> konzervativní. Očekávaný hrubý roční výnos je v tuto chvíli, s ohledem na úrokové sazby, okolo </w:t>
      </w:r>
      <w:r w:rsidR="00FC05DE">
        <w:rPr>
          <w:rFonts w:ascii="Arial" w:hAnsi="Arial" w:cs="Arial"/>
          <w:i/>
          <w:iCs/>
        </w:rPr>
        <w:t>5</w:t>
      </w:r>
      <w:r w:rsidR="000A17FF">
        <w:rPr>
          <w:rFonts w:ascii="Arial" w:hAnsi="Arial" w:cs="Arial"/>
          <w:i/>
          <w:iCs/>
        </w:rPr>
        <w:t xml:space="preserve"> </w:t>
      </w:r>
      <w:r w:rsidR="00FC05DE">
        <w:rPr>
          <w:rFonts w:ascii="Arial" w:hAnsi="Arial" w:cs="Arial"/>
          <w:i/>
          <w:iCs/>
        </w:rPr>
        <w:t>%</w:t>
      </w:r>
      <w:r w:rsidRPr="00C8504E">
        <w:rPr>
          <w:rFonts w:ascii="Arial" w:hAnsi="Arial" w:cs="Arial"/>
          <w:i/>
          <w:iCs/>
        </w:rPr>
        <w:t>.</w:t>
      </w:r>
      <w:r w:rsidR="00CB4DD2">
        <w:rPr>
          <w:rFonts w:ascii="Arial" w:hAnsi="Arial" w:cs="Arial"/>
          <w:i/>
          <w:iCs/>
        </w:rPr>
        <w:t xml:space="preserve"> </w:t>
      </w:r>
      <w:r w:rsidR="00FC05DE">
        <w:rPr>
          <w:rFonts w:ascii="Arial" w:hAnsi="Arial" w:cs="Arial"/>
          <w:i/>
          <w:iCs/>
        </w:rPr>
        <w:t>Nicméně j</w:t>
      </w:r>
      <w:r w:rsidR="00CB4DD2">
        <w:rPr>
          <w:rFonts w:ascii="Arial" w:hAnsi="Arial" w:cs="Arial"/>
          <w:i/>
          <w:iCs/>
        </w:rPr>
        <w:t>akmile se v USA rozplynou obavy z přetrvávající inflace, změní se také očekávání z růstu sazeb</w:t>
      </w:r>
      <w:r w:rsidR="008B498D">
        <w:rPr>
          <w:rFonts w:ascii="Arial" w:hAnsi="Arial" w:cs="Arial"/>
          <w:i/>
          <w:iCs/>
        </w:rPr>
        <w:t xml:space="preserve"> a</w:t>
      </w:r>
      <w:r w:rsidR="006D2C9B">
        <w:rPr>
          <w:rFonts w:ascii="Arial" w:hAnsi="Arial" w:cs="Arial"/>
          <w:i/>
          <w:iCs/>
        </w:rPr>
        <w:t> </w:t>
      </w:r>
      <w:r w:rsidR="00FC05DE">
        <w:rPr>
          <w:rFonts w:ascii="Arial" w:hAnsi="Arial" w:cs="Arial"/>
          <w:i/>
          <w:iCs/>
        </w:rPr>
        <w:t xml:space="preserve">v takové </w:t>
      </w:r>
      <w:r w:rsidR="00B72C64">
        <w:rPr>
          <w:rFonts w:ascii="Arial" w:hAnsi="Arial" w:cs="Arial"/>
          <w:i/>
          <w:iCs/>
        </w:rPr>
        <w:t>chvíli</w:t>
      </w:r>
      <w:r w:rsidR="00FC05DE">
        <w:rPr>
          <w:rFonts w:ascii="Arial" w:hAnsi="Arial" w:cs="Arial"/>
          <w:i/>
          <w:iCs/>
        </w:rPr>
        <w:t xml:space="preserve"> tyto dluhopisy posílí o 30</w:t>
      </w:r>
      <w:r w:rsidR="008B498D">
        <w:rPr>
          <w:rFonts w:ascii="Arial" w:hAnsi="Arial" w:cs="Arial"/>
          <w:i/>
          <w:iCs/>
        </w:rPr>
        <w:t xml:space="preserve"> až </w:t>
      </w:r>
      <w:r w:rsidR="00FC05DE">
        <w:rPr>
          <w:rFonts w:ascii="Arial" w:hAnsi="Arial" w:cs="Arial"/>
          <w:i/>
          <w:iCs/>
        </w:rPr>
        <w:t>40</w:t>
      </w:r>
      <w:r w:rsidR="000A17FF">
        <w:rPr>
          <w:rFonts w:ascii="Arial" w:hAnsi="Arial" w:cs="Arial"/>
          <w:i/>
          <w:iCs/>
        </w:rPr>
        <w:t xml:space="preserve"> </w:t>
      </w:r>
      <w:r w:rsidR="00FC05DE">
        <w:rPr>
          <w:rFonts w:ascii="Arial" w:hAnsi="Arial" w:cs="Arial"/>
          <w:i/>
          <w:iCs/>
        </w:rPr>
        <w:t>%</w:t>
      </w:r>
      <w:r w:rsidR="008B498D">
        <w:rPr>
          <w:rFonts w:ascii="Arial" w:hAnsi="Arial" w:cs="Arial"/>
          <w:i/>
          <w:iCs/>
        </w:rPr>
        <w:t>.</w:t>
      </w:r>
      <w:r w:rsidR="00C825CE">
        <w:rPr>
          <w:rFonts w:ascii="Arial" w:hAnsi="Arial" w:cs="Arial"/>
          <w:i/>
          <w:iCs/>
        </w:rPr>
        <w:t xml:space="preserve"> </w:t>
      </w:r>
      <w:r w:rsidR="008B498D">
        <w:rPr>
          <w:rFonts w:ascii="Arial" w:hAnsi="Arial" w:cs="Arial"/>
          <w:i/>
          <w:iCs/>
        </w:rPr>
        <w:t>T</w:t>
      </w:r>
      <w:r w:rsidR="00FC05DE">
        <w:rPr>
          <w:rFonts w:ascii="Arial" w:hAnsi="Arial" w:cs="Arial"/>
          <w:i/>
          <w:iCs/>
        </w:rPr>
        <w:t xml:space="preserve">o samé se dá </w:t>
      </w:r>
      <w:r w:rsidR="000A17FF">
        <w:rPr>
          <w:rFonts w:ascii="Arial" w:hAnsi="Arial" w:cs="Arial"/>
          <w:i/>
          <w:iCs/>
        </w:rPr>
        <w:t xml:space="preserve">předpokládat </w:t>
      </w:r>
      <w:r w:rsidR="00FC05DE">
        <w:rPr>
          <w:rFonts w:ascii="Arial" w:hAnsi="Arial" w:cs="Arial"/>
          <w:i/>
          <w:iCs/>
        </w:rPr>
        <w:t>v případě příchodu ne</w:t>
      </w:r>
      <w:r w:rsidR="000A17FF">
        <w:rPr>
          <w:rFonts w:ascii="Arial" w:hAnsi="Arial" w:cs="Arial"/>
          <w:i/>
          <w:iCs/>
        </w:rPr>
        <w:t>nadálého</w:t>
      </w:r>
      <w:r w:rsidR="00FC05DE">
        <w:rPr>
          <w:rFonts w:ascii="Arial" w:hAnsi="Arial" w:cs="Arial"/>
          <w:i/>
          <w:iCs/>
        </w:rPr>
        <w:t xml:space="preserve"> ekonomického stresu, který sazby ukotví ještě na</w:t>
      </w:r>
      <w:r w:rsidR="006D2C9B">
        <w:rPr>
          <w:rFonts w:ascii="Arial" w:hAnsi="Arial" w:cs="Arial"/>
          <w:i/>
          <w:iCs/>
        </w:rPr>
        <w:t> </w:t>
      </w:r>
      <w:r w:rsidR="00FC05DE">
        <w:rPr>
          <w:rFonts w:ascii="Arial" w:hAnsi="Arial" w:cs="Arial"/>
          <w:i/>
          <w:iCs/>
        </w:rPr>
        <w:t>delší dobu na nule</w:t>
      </w:r>
      <w:r w:rsidR="000A17FF">
        <w:rPr>
          <w:rFonts w:ascii="Arial" w:hAnsi="Arial" w:cs="Arial"/>
          <w:i/>
          <w:iCs/>
        </w:rPr>
        <w:t>.</w:t>
      </w:r>
      <w:r w:rsidR="00FC05DE">
        <w:rPr>
          <w:rFonts w:ascii="Arial" w:hAnsi="Arial" w:cs="Arial"/>
          <w:i/>
          <w:iCs/>
        </w:rPr>
        <w:t xml:space="preserve"> </w:t>
      </w:r>
      <w:r w:rsidR="000A17FF">
        <w:rPr>
          <w:rFonts w:ascii="Arial" w:hAnsi="Arial" w:cs="Arial"/>
          <w:i/>
          <w:iCs/>
        </w:rPr>
        <w:t>V</w:t>
      </w:r>
      <w:r w:rsidR="00FC05DE">
        <w:rPr>
          <w:rFonts w:ascii="Arial" w:hAnsi="Arial" w:cs="Arial"/>
          <w:i/>
          <w:iCs/>
        </w:rPr>
        <w:t> takové chvíli tyto dluhopisy budou růst, jelikož se investoři budou uchylovat do bezpečného přístavu</w:t>
      </w:r>
      <w:r w:rsidRPr="00C8504E">
        <w:rPr>
          <w:rFonts w:ascii="Arial" w:hAnsi="Arial" w:cs="Arial"/>
          <w:i/>
          <w:iCs/>
        </w:rPr>
        <w:t>,“</w:t>
      </w:r>
      <w:r>
        <w:rPr>
          <w:rFonts w:ascii="Arial" w:hAnsi="Arial" w:cs="Arial"/>
        </w:rPr>
        <w:t xml:space="preserve"> uvádí Václav Kosáček. </w:t>
      </w:r>
    </w:p>
    <w:p w14:paraId="6A5EBF7F" w14:textId="77777777" w:rsidR="00DC734C" w:rsidRPr="00C8504E" w:rsidRDefault="00DC734C" w:rsidP="006C2302">
      <w:pPr>
        <w:rPr>
          <w:rFonts w:ascii="Arial" w:hAnsi="Arial" w:cs="Arial"/>
        </w:rPr>
      </w:pPr>
    </w:p>
    <w:p w14:paraId="2B084F69" w14:textId="77777777" w:rsidR="00DC734C" w:rsidRDefault="00DC734C" w:rsidP="00495E9F">
      <w:pPr>
        <w:rPr>
          <w:rFonts w:ascii="Arial" w:hAnsi="Arial" w:cs="Arial"/>
          <w:b/>
          <w:bCs/>
          <w:sz w:val="18"/>
          <w:szCs w:val="18"/>
        </w:rPr>
      </w:pPr>
    </w:p>
    <w:p w14:paraId="0550E9D0" w14:textId="5FDD5671" w:rsidR="008A545A" w:rsidRDefault="008A545A">
      <w:pPr>
        <w:rPr>
          <w:rFonts w:ascii="Arial" w:hAnsi="Arial" w:cs="Arial"/>
          <w:b/>
          <w:bCs/>
          <w:sz w:val="18"/>
          <w:szCs w:val="18"/>
        </w:rPr>
      </w:pPr>
    </w:p>
    <w:p w14:paraId="494A04A4" w14:textId="5F4CD66A" w:rsidR="008B498D" w:rsidRDefault="008B498D">
      <w:pPr>
        <w:rPr>
          <w:rFonts w:ascii="Arial" w:hAnsi="Arial" w:cs="Arial"/>
          <w:b/>
          <w:bCs/>
          <w:sz w:val="18"/>
          <w:szCs w:val="18"/>
        </w:rPr>
      </w:pPr>
    </w:p>
    <w:p w14:paraId="21CA8BE2" w14:textId="62DE1E12" w:rsidR="008B498D" w:rsidRDefault="008B498D">
      <w:pPr>
        <w:rPr>
          <w:rFonts w:ascii="Arial" w:hAnsi="Arial" w:cs="Arial"/>
          <w:b/>
          <w:bCs/>
          <w:sz w:val="18"/>
          <w:szCs w:val="18"/>
        </w:rPr>
      </w:pPr>
    </w:p>
    <w:p w14:paraId="7E347167" w14:textId="77777777" w:rsidR="008B498D" w:rsidRDefault="008B498D">
      <w:pPr>
        <w:rPr>
          <w:rFonts w:ascii="Arial" w:hAnsi="Arial" w:cs="Arial"/>
          <w:b/>
          <w:bCs/>
          <w:sz w:val="18"/>
          <w:szCs w:val="18"/>
        </w:rPr>
      </w:pPr>
    </w:p>
    <w:p w14:paraId="4FE5499F" w14:textId="34CF071E" w:rsidR="00DC734C" w:rsidRPr="00712E0B" w:rsidRDefault="00DC734C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>Kontakt pro média:</w:t>
      </w:r>
    </w:p>
    <w:p w14:paraId="2A46347A" w14:textId="77777777" w:rsidR="00DC734C" w:rsidRPr="00712E0B" w:rsidRDefault="00DC734C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sz w:val="18"/>
          <w:szCs w:val="18"/>
        </w:rPr>
        <w:t xml:space="preserve">Tomáš Zavoral </w:t>
      </w:r>
    </w:p>
    <w:p w14:paraId="6257EC62" w14:textId="77777777" w:rsidR="00DC734C" w:rsidRPr="00712E0B" w:rsidRDefault="00DC734C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sz w:val="18"/>
          <w:szCs w:val="18"/>
        </w:rPr>
        <w:t>Crest Communications</w:t>
      </w:r>
    </w:p>
    <w:p w14:paraId="6214510D" w14:textId="77777777" w:rsidR="00DC734C" w:rsidRPr="00712E0B" w:rsidRDefault="008C24BD">
      <w:pPr>
        <w:rPr>
          <w:rFonts w:ascii="Arial" w:hAnsi="Arial" w:cs="Arial"/>
          <w:sz w:val="18"/>
          <w:szCs w:val="18"/>
        </w:rPr>
      </w:pPr>
      <w:hyperlink r:id="rId6" w:history="1">
        <w:r w:rsidR="00DC734C" w:rsidRPr="00712E0B">
          <w:rPr>
            <w:rStyle w:val="Hypertextovodkaz"/>
            <w:rFonts w:ascii="Arial" w:hAnsi="Arial" w:cs="Arial"/>
            <w:sz w:val="18"/>
            <w:szCs w:val="18"/>
          </w:rPr>
          <w:t>tomas.zavoral@crestcom.cz</w:t>
        </w:r>
      </w:hyperlink>
    </w:p>
    <w:p w14:paraId="40765DAD" w14:textId="77777777" w:rsidR="00DC734C" w:rsidRPr="00712E0B" w:rsidRDefault="00DC734C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sz w:val="18"/>
          <w:szCs w:val="18"/>
        </w:rPr>
        <w:t>+420 731</w:t>
      </w:r>
      <w:r>
        <w:rPr>
          <w:rFonts w:ascii="Arial" w:hAnsi="Arial" w:cs="Arial"/>
          <w:sz w:val="18"/>
          <w:szCs w:val="18"/>
        </w:rPr>
        <w:t> </w:t>
      </w:r>
      <w:r w:rsidRPr="00712E0B">
        <w:rPr>
          <w:rFonts w:ascii="Arial" w:hAnsi="Arial" w:cs="Arial"/>
          <w:sz w:val="18"/>
          <w:szCs w:val="18"/>
        </w:rPr>
        <w:t>493</w:t>
      </w:r>
      <w:r>
        <w:rPr>
          <w:rFonts w:ascii="Arial" w:hAnsi="Arial" w:cs="Arial"/>
          <w:sz w:val="18"/>
          <w:szCs w:val="18"/>
        </w:rPr>
        <w:t xml:space="preserve"> 296</w:t>
      </w:r>
    </w:p>
    <w:p w14:paraId="0A72B7F0" w14:textId="77777777" w:rsidR="00DC734C" w:rsidRDefault="00DC734C">
      <w:pPr>
        <w:rPr>
          <w:rFonts w:ascii="Arial" w:hAnsi="Arial" w:cs="Arial"/>
          <w:b/>
          <w:bCs/>
          <w:sz w:val="18"/>
          <w:szCs w:val="18"/>
        </w:rPr>
      </w:pPr>
    </w:p>
    <w:p w14:paraId="045E6206" w14:textId="77777777" w:rsidR="00162548" w:rsidRDefault="00162548">
      <w:pPr>
        <w:rPr>
          <w:rFonts w:ascii="Arial" w:hAnsi="Arial" w:cs="Arial"/>
          <w:b/>
          <w:bCs/>
          <w:sz w:val="18"/>
          <w:szCs w:val="18"/>
        </w:rPr>
      </w:pPr>
    </w:p>
    <w:p w14:paraId="3B5EA1C8" w14:textId="77777777" w:rsidR="00487CD1" w:rsidRDefault="00487CD1">
      <w:pPr>
        <w:rPr>
          <w:rFonts w:ascii="Arial" w:hAnsi="Arial" w:cs="Arial"/>
          <w:b/>
          <w:bCs/>
          <w:sz w:val="18"/>
          <w:szCs w:val="18"/>
        </w:rPr>
      </w:pPr>
    </w:p>
    <w:p w14:paraId="3A408B9D" w14:textId="77777777" w:rsidR="00487CD1" w:rsidRDefault="00487CD1">
      <w:pPr>
        <w:rPr>
          <w:rFonts w:ascii="Arial" w:hAnsi="Arial" w:cs="Arial"/>
          <w:b/>
          <w:bCs/>
          <w:sz w:val="18"/>
          <w:szCs w:val="18"/>
        </w:rPr>
      </w:pPr>
    </w:p>
    <w:p w14:paraId="1E2A6E3D" w14:textId="27BA89AD" w:rsidR="00DC734C" w:rsidRPr="00712E0B" w:rsidRDefault="00DC734C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>O Imperium Finance:</w:t>
      </w:r>
    </w:p>
    <w:p w14:paraId="5CD3DD25" w14:textId="0E88DF3D" w:rsidR="00DC734C" w:rsidRPr="001E3F4E" w:rsidRDefault="00DC734C">
      <w:pPr>
        <w:rPr>
          <w:rFonts w:ascii="Arial" w:hAnsi="Arial" w:cs="Arial"/>
          <w:color w:val="000000"/>
          <w:sz w:val="18"/>
          <w:szCs w:val="18"/>
        </w:rPr>
      </w:pPr>
      <w:r w:rsidRPr="00712E0B">
        <w:rPr>
          <w:rFonts w:ascii="Arial" w:hAnsi="Arial" w:cs="Arial"/>
          <w:sz w:val="18"/>
          <w:szCs w:val="18"/>
        </w:rPr>
        <w:t>Společnost Imperium Finance si klade za cíl poskytovat klientům investiční služby v nejvyšší kvalitě</w:t>
      </w:r>
      <w:r>
        <w:rPr>
          <w:rFonts w:ascii="Arial" w:hAnsi="Arial" w:cs="Arial"/>
          <w:sz w:val="18"/>
          <w:szCs w:val="18"/>
        </w:rPr>
        <w:t xml:space="preserve"> </w:t>
      </w:r>
      <w:r w:rsidRPr="00712E0B">
        <w:rPr>
          <w:rFonts w:ascii="Arial" w:hAnsi="Arial" w:cs="Arial"/>
          <w:sz w:val="18"/>
          <w:szCs w:val="18"/>
        </w:rPr>
        <w:t xml:space="preserve">s důrazem na </w:t>
      </w:r>
      <w:r w:rsidRPr="00712E0B">
        <w:rPr>
          <w:rFonts w:ascii="Arial" w:hAnsi="Arial" w:cs="Arial"/>
          <w:color w:val="000000"/>
          <w:sz w:val="18"/>
          <w:szCs w:val="18"/>
        </w:rPr>
        <w:t>ochranu kapitálu a dosahování nadstandar</w:t>
      </w:r>
      <w:r>
        <w:rPr>
          <w:rFonts w:ascii="Arial" w:hAnsi="Arial" w:cs="Arial"/>
          <w:color w:val="000000"/>
          <w:sz w:val="18"/>
          <w:szCs w:val="18"/>
        </w:rPr>
        <w:t>d</w:t>
      </w:r>
      <w:r w:rsidRPr="00712E0B">
        <w:rPr>
          <w:rFonts w:ascii="Arial" w:hAnsi="Arial" w:cs="Arial"/>
          <w:color w:val="000000"/>
          <w:sz w:val="18"/>
          <w:szCs w:val="18"/>
        </w:rPr>
        <w:t>ních výnosů. Na trhu působí deset let, je regulována a dozorována Českou národní bankou. Za společností stojí zkušený investor Václav Kosáček, který k obchodování na burzách se všemi třídami aktiv využívá primárně kvantitativního přístupu. Je autorem obchodních</w:t>
      </w:r>
      <w:r w:rsidRPr="00712E0B">
        <w:rPr>
          <w:rFonts w:ascii="Arial" w:hAnsi="Arial" w:cs="Arial"/>
          <w:sz w:val="18"/>
          <w:szCs w:val="18"/>
        </w:rPr>
        <w:t> </w:t>
      </w:r>
      <w:r w:rsidRPr="00712E0B">
        <w:rPr>
          <w:rFonts w:ascii="Arial" w:hAnsi="Arial" w:cs="Arial"/>
          <w:color w:val="000000"/>
          <w:sz w:val="18"/>
          <w:szCs w:val="18"/>
        </w:rPr>
        <w:t>systémů Asymetrix a</w:t>
      </w:r>
      <w:r w:rsidR="006D2C9B">
        <w:rPr>
          <w:rFonts w:ascii="Arial" w:hAnsi="Arial" w:cs="Arial"/>
          <w:color w:val="000000"/>
          <w:sz w:val="18"/>
          <w:szCs w:val="18"/>
        </w:rPr>
        <w:t> </w:t>
      </w:r>
      <w:r w:rsidRPr="00712E0B">
        <w:rPr>
          <w:rFonts w:ascii="Arial" w:hAnsi="Arial" w:cs="Arial"/>
          <w:color w:val="000000"/>
          <w:sz w:val="18"/>
          <w:szCs w:val="18"/>
        </w:rPr>
        <w:t>Efaloc.</w:t>
      </w:r>
    </w:p>
    <w:p w14:paraId="7BEAAE84" w14:textId="77777777" w:rsidR="00DC734C" w:rsidRDefault="00DC734C">
      <w:pPr>
        <w:rPr>
          <w:rFonts w:ascii="Arial" w:hAnsi="Arial" w:cs="Arial"/>
          <w:b/>
          <w:bCs/>
          <w:sz w:val="18"/>
          <w:szCs w:val="18"/>
        </w:rPr>
      </w:pPr>
    </w:p>
    <w:p w14:paraId="5D7EF838" w14:textId="01FA5710" w:rsidR="00DC734C" w:rsidRPr="00712E0B" w:rsidRDefault="00DC734C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>ASYMETRIX</w:t>
      </w:r>
    </w:p>
    <w:p w14:paraId="6B0571C1" w14:textId="3BF3D4B7" w:rsidR="00DC734C" w:rsidRPr="00712E0B" w:rsidRDefault="00DC734C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color w:val="000000"/>
          <w:sz w:val="18"/>
          <w:szCs w:val="18"/>
        </w:rPr>
        <w:t>Systém Asymetrix umožňuje identifikovat situace, kde je přítomný asymetrický poměr mezi rizikem a výnosem ve</w:t>
      </w:r>
      <w:r w:rsidR="006D2C9B">
        <w:rPr>
          <w:rFonts w:ascii="Arial" w:hAnsi="Arial" w:cs="Arial"/>
          <w:color w:val="000000"/>
          <w:sz w:val="18"/>
          <w:szCs w:val="18"/>
        </w:rPr>
        <w:t> </w:t>
      </w:r>
      <w:r w:rsidRPr="00712E0B">
        <w:rPr>
          <w:rFonts w:ascii="Arial" w:hAnsi="Arial" w:cs="Arial"/>
          <w:color w:val="000000"/>
          <w:sz w:val="18"/>
          <w:szCs w:val="18"/>
        </w:rPr>
        <w:t>prospěch výnosu</w:t>
      </w:r>
      <w:r>
        <w:rPr>
          <w:rFonts w:ascii="Arial" w:hAnsi="Arial" w:cs="Arial"/>
          <w:color w:val="000000"/>
          <w:sz w:val="18"/>
          <w:szCs w:val="18"/>
        </w:rPr>
        <w:t>,</w:t>
      </w:r>
      <w:r w:rsidRPr="00712E0B">
        <w:rPr>
          <w:rFonts w:ascii="Arial" w:hAnsi="Arial" w:cs="Arial"/>
          <w:color w:val="000000"/>
          <w:sz w:val="18"/>
          <w:szCs w:val="18"/>
        </w:rPr>
        <w:t xml:space="preserve"> a směřovat </w:t>
      </w:r>
      <w:r>
        <w:rPr>
          <w:rFonts w:ascii="Arial" w:hAnsi="Arial" w:cs="Arial"/>
          <w:color w:val="000000"/>
          <w:sz w:val="18"/>
          <w:szCs w:val="18"/>
        </w:rPr>
        <w:t xml:space="preserve">tam </w:t>
      </w:r>
      <w:r w:rsidRPr="00712E0B">
        <w:rPr>
          <w:rFonts w:ascii="Arial" w:hAnsi="Arial" w:cs="Arial"/>
          <w:color w:val="000000"/>
          <w:sz w:val="18"/>
          <w:szCs w:val="18"/>
        </w:rPr>
        <w:t xml:space="preserve">investovaný kapitál. V dynamickém roce 2020 se tento přístup ukázal jako velmi efektivní a díky němu </w:t>
      </w:r>
      <w:r>
        <w:rPr>
          <w:rFonts w:ascii="Arial" w:hAnsi="Arial" w:cs="Arial"/>
          <w:color w:val="000000"/>
          <w:sz w:val="18"/>
          <w:szCs w:val="18"/>
        </w:rPr>
        <w:t xml:space="preserve">společnost Imperium Finance </w:t>
      </w:r>
      <w:r w:rsidRPr="00712E0B">
        <w:rPr>
          <w:rFonts w:ascii="Arial" w:hAnsi="Arial" w:cs="Arial"/>
          <w:color w:val="000000"/>
          <w:sz w:val="18"/>
          <w:szCs w:val="18"/>
        </w:rPr>
        <w:t>doručil</w:t>
      </w:r>
      <w:r>
        <w:rPr>
          <w:rFonts w:ascii="Arial" w:hAnsi="Arial" w:cs="Arial"/>
          <w:color w:val="000000"/>
          <w:sz w:val="18"/>
          <w:szCs w:val="18"/>
        </w:rPr>
        <w:t>a</w:t>
      </w:r>
      <w:r w:rsidRPr="00712E0B">
        <w:rPr>
          <w:rFonts w:ascii="Arial" w:hAnsi="Arial" w:cs="Arial"/>
          <w:color w:val="000000"/>
          <w:sz w:val="18"/>
          <w:szCs w:val="18"/>
        </w:rPr>
        <w:t xml:space="preserve"> několikanásobně vyšší výnosy oproti běžným aktivům ve stejné rizikové třídě. </w:t>
      </w:r>
      <w:r>
        <w:rPr>
          <w:rFonts w:ascii="Arial" w:hAnsi="Arial" w:cs="Arial"/>
          <w:color w:val="000000"/>
          <w:sz w:val="18"/>
          <w:szCs w:val="18"/>
        </w:rPr>
        <w:t xml:space="preserve">Imperium Finance nadále </w:t>
      </w:r>
      <w:r w:rsidRPr="00712E0B">
        <w:rPr>
          <w:rFonts w:ascii="Arial" w:hAnsi="Arial" w:cs="Arial"/>
          <w:color w:val="000000"/>
          <w:sz w:val="18"/>
          <w:szCs w:val="18"/>
        </w:rPr>
        <w:t>pečlivě selektuje aktiva, která splňují specifické požadavky tohoto systému.</w:t>
      </w:r>
    </w:p>
    <w:p w14:paraId="4AE9EB27" w14:textId="77777777" w:rsidR="00DC734C" w:rsidRPr="00712E0B" w:rsidRDefault="00DC734C">
      <w:pPr>
        <w:rPr>
          <w:rFonts w:ascii="Arial" w:hAnsi="Arial" w:cs="Arial"/>
          <w:sz w:val="18"/>
          <w:szCs w:val="18"/>
        </w:rPr>
      </w:pPr>
    </w:p>
    <w:p w14:paraId="0AEF22B2" w14:textId="77777777" w:rsidR="00DC734C" w:rsidRPr="00712E0B" w:rsidRDefault="00DC734C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>EFALOC</w:t>
      </w:r>
    </w:p>
    <w:p w14:paraId="1312ACE1" w14:textId="35F15381" w:rsidR="00DC734C" w:rsidRPr="00712E0B" w:rsidRDefault="00DC734C">
      <w:pPr>
        <w:rPr>
          <w:rFonts w:ascii="Arial" w:hAnsi="Arial" w:cs="Arial"/>
          <w:sz w:val="18"/>
          <w:szCs w:val="18"/>
        </w:rPr>
      </w:pPr>
      <w:r w:rsidRPr="00712E0B">
        <w:rPr>
          <w:rFonts w:ascii="Arial" w:hAnsi="Arial" w:cs="Arial"/>
          <w:color w:val="000000"/>
          <w:sz w:val="18"/>
          <w:szCs w:val="18"/>
        </w:rPr>
        <w:t>Systém Efaloc používá</w:t>
      </w:r>
      <w:r>
        <w:rPr>
          <w:rFonts w:ascii="Arial" w:hAnsi="Arial" w:cs="Arial"/>
          <w:color w:val="000000"/>
          <w:sz w:val="18"/>
          <w:szCs w:val="18"/>
        </w:rPr>
        <w:t xml:space="preserve"> Imperium Finance</w:t>
      </w:r>
      <w:r w:rsidRPr="00712E0B">
        <w:rPr>
          <w:rFonts w:ascii="Arial" w:hAnsi="Arial" w:cs="Arial"/>
          <w:color w:val="000000"/>
          <w:sz w:val="18"/>
          <w:szCs w:val="18"/>
        </w:rPr>
        <w:t xml:space="preserve"> zejména pro investování do velmi volatilních aktiv, jako jsou například ETF, akcie, kryptoměny nebo opce. Představa, že chování trhů je náhodné a nepredikovatelné, je mylná. Díky</w:t>
      </w:r>
      <w:r w:rsidR="006D2C9B">
        <w:rPr>
          <w:rFonts w:ascii="Arial" w:hAnsi="Arial" w:cs="Arial"/>
          <w:color w:val="000000"/>
          <w:sz w:val="18"/>
          <w:szCs w:val="18"/>
        </w:rPr>
        <w:t> </w:t>
      </w:r>
      <w:r w:rsidRPr="00712E0B">
        <w:rPr>
          <w:rFonts w:ascii="Arial" w:hAnsi="Arial" w:cs="Arial"/>
          <w:color w:val="000000"/>
          <w:sz w:val="18"/>
          <w:szCs w:val="18"/>
        </w:rPr>
        <w:t>kvantitativní analýze desetitisíců grafů různých aktiv jsme často schopni identifikovat vzorce chování, které předchází cenovým pohybům. </w:t>
      </w:r>
    </w:p>
    <w:p w14:paraId="4E7EFFA4" w14:textId="77777777" w:rsidR="00DC734C" w:rsidRPr="00712E0B" w:rsidRDefault="00DC734C">
      <w:pPr>
        <w:rPr>
          <w:rFonts w:ascii="Arial" w:hAnsi="Arial" w:cs="Arial"/>
          <w:sz w:val="18"/>
          <w:szCs w:val="18"/>
        </w:rPr>
      </w:pPr>
    </w:p>
    <w:p w14:paraId="7922107D" w14:textId="77777777" w:rsidR="00DC734C" w:rsidRPr="00712E0B" w:rsidRDefault="00DC734C">
      <w:pPr>
        <w:rPr>
          <w:rFonts w:ascii="Arial" w:hAnsi="Arial" w:cs="Arial"/>
          <w:b/>
          <w:bCs/>
          <w:sz w:val="18"/>
          <w:szCs w:val="18"/>
        </w:rPr>
      </w:pPr>
      <w:r w:rsidRPr="00712E0B">
        <w:rPr>
          <w:rFonts w:ascii="Arial" w:hAnsi="Arial" w:cs="Arial"/>
          <w:b/>
          <w:bCs/>
          <w:sz w:val="18"/>
          <w:szCs w:val="18"/>
        </w:rPr>
        <w:t>QUANTITATIVE APPROACH</w:t>
      </w:r>
    </w:p>
    <w:p w14:paraId="2ADF8A6A" w14:textId="2CCCDED1" w:rsidR="00DC734C" w:rsidRDefault="00DC734C">
      <w:pPr>
        <w:textAlignment w:val="baseline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Kvantitativní přístup je postaven na čisté matematice a pravděpodobnosti. Výhodou je, že umožnuje zobchodovat jakákoli aktiva na svět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ě</w:t>
      </w: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s předem definovaným rizikem a s riskováním pouhé frakce celkového kapitálu. Díky</w:t>
      </w:r>
      <w:r w:rsidR="006D2C9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 w:rsidRPr="00712E0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tomu je možné zachytit veškeré trendy a snížit případné hrozby bez nekonečných debat o tom, co je a co není bublina – graf jednoduše určí, jakým směrem je potřeba obchodovat.</w:t>
      </w:r>
    </w:p>
    <w:p w14:paraId="5CCDD9DA" w14:textId="77777777" w:rsidR="00DC734C" w:rsidRDefault="00DC734C">
      <w:pPr>
        <w:rPr>
          <w:rFonts w:ascii="Arial" w:hAnsi="Arial" w:cs="Arial"/>
          <w:b/>
          <w:bCs/>
          <w:sz w:val="18"/>
          <w:szCs w:val="18"/>
        </w:rPr>
      </w:pPr>
    </w:p>
    <w:p w14:paraId="602B55C3" w14:textId="77777777" w:rsidR="00DC734C" w:rsidRPr="00C8504E" w:rsidRDefault="00DC734C">
      <w:pPr>
        <w:rPr>
          <w:rFonts w:ascii="Arial" w:hAnsi="Arial" w:cs="Arial"/>
          <w:b/>
          <w:bCs/>
          <w:sz w:val="18"/>
          <w:szCs w:val="18"/>
        </w:rPr>
      </w:pPr>
      <w:r w:rsidRPr="00C8504E">
        <w:rPr>
          <w:rFonts w:ascii="Arial" w:hAnsi="Arial" w:cs="Arial"/>
          <w:b/>
          <w:bCs/>
          <w:sz w:val="18"/>
          <w:szCs w:val="18"/>
        </w:rPr>
        <w:t>Václav Kosáček</w:t>
      </w:r>
      <w:r>
        <w:rPr>
          <w:rFonts w:ascii="Arial" w:hAnsi="Arial" w:cs="Arial"/>
          <w:b/>
          <w:bCs/>
          <w:sz w:val="18"/>
          <w:szCs w:val="18"/>
        </w:rPr>
        <w:t>, ředitel Imperium Finance</w:t>
      </w:r>
    </w:p>
    <w:p w14:paraId="746A92A4" w14:textId="14D71AB8" w:rsidR="007270C0" w:rsidRPr="00712E0B" w:rsidRDefault="00DC734C">
      <w:pPr>
        <w:rPr>
          <w:rFonts w:ascii="Arial" w:hAnsi="Arial" w:cs="Arial"/>
          <w:sz w:val="22"/>
          <w:szCs w:val="22"/>
        </w:rPr>
      </w:pPr>
      <w:r w:rsidRPr="00C8504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Na poli investování a aktivního obchodování na kapitálových trzích se pohybuje více než deset let. Je tvůrcem strategie Quantitative a dále dluhopisových strategií Disruptor, Guardian nebo Travel Recovery. Všechny stojí na</w:t>
      </w:r>
      <w:r w:rsidR="006D2C9B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 w:rsidRPr="00C8504E"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zásadách Asymetrix a Efaloc. Jeho největším úspěchem byl doposud rok 2020, kdy své akciové portfolio zhodnotil o 353,4 %, opční o 499,3 % a dluhopisově-ETFkové o 197 %.</w:t>
      </w:r>
    </w:p>
    <w:sectPr w:rsidR="007270C0" w:rsidRPr="00712E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8731A" w14:textId="77777777" w:rsidR="00A362FB" w:rsidRDefault="00A362FB" w:rsidP="005F22ED">
      <w:r>
        <w:separator/>
      </w:r>
    </w:p>
  </w:endnote>
  <w:endnote w:type="continuationSeparator" w:id="0">
    <w:p w14:paraId="37F8E00B" w14:textId="77777777" w:rsidR="00A362FB" w:rsidRDefault="00A362FB" w:rsidP="005F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03BB" w14:textId="73671172" w:rsidR="00FC03F0" w:rsidRPr="00A61522" w:rsidRDefault="00FC03F0" w:rsidP="00FC03F0">
    <w:pPr>
      <w:spacing w:line="276" w:lineRule="auto"/>
      <w:jc w:val="center"/>
      <w:rPr>
        <w:rFonts w:ascii="Arial" w:hAnsi="Arial" w:cs="Arial"/>
        <w:color w:val="004479"/>
      </w:rPr>
    </w:pPr>
    <w:r w:rsidRPr="00A61522">
      <w:rPr>
        <w:rFonts w:ascii="Arial" w:hAnsi="Arial" w:cs="Arial"/>
        <w:noProof/>
        <w:color w:val="00447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5362D" wp14:editId="31442543">
              <wp:simplePos x="0" y="0"/>
              <wp:positionH relativeFrom="column">
                <wp:posOffset>652960</wp:posOffset>
              </wp:positionH>
              <wp:positionV relativeFrom="paragraph">
                <wp:posOffset>70761</wp:posOffset>
              </wp:positionV>
              <wp:extent cx="4442556" cy="0"/>
              <wp:effectExtent l="0" t="0" r="15240" b="1270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42556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004479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3A2863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pt,5.55pt" to="401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" strokecolor="#004479" strokeweight="1.25pt">
              <v:stroke joinstyle="miter"/>
            </v:line>
          </w:pict>
        </mc:Fallback>
      </mc:AlternateContent>
    </w:r>
  </w:p>
  <w:p w14:paraId="130C3D6E" w14:textId="0C0A256E" w:rsidR="005F22ED" w:rsidRPr="005F22ED" w:rsidRDefault="005F22ED" w:rsidP="00FC03F0">
    <w:pPr>
      <w:spacing w:line="276" w:lineRule="auto"/>
      <w:jc w:val="center"/>
      <w:rPr>
        <w:rFonts w:ascii="Arial" w:hAnsi="Arial" w:cs="Arial"/>
        <w:color w:val="000000" w:themeColor="text1"/>
      </w:rPr>
    </w:pPr>
    <w:r w:rsidRPr="00FC03F0">
      <w:rPr>
        <w:rFonts w:ascii="Arial" w:hAnsi="Arial" w:cs="Arial"/>
        <w:color w:val="000000" w:themeColor="text1"/>
      </w:rPr>
      <w:t>I</w:t>
    </w:r>
    <w:r w:rsidR="00A61522">
      <w:rPr>
        <w:rFonts w:ascii="Arial" w:hAnsi="Arial" w:cs="Arial"/>
        <w:color w:val="000000" w:themeColor="text1"/>
      </w:rPr>
      <w:t>mperium Finance s.r.o.</w:t>
    </w:r>
    <w:r w:rsidRPr="005F22ED">
      <w:rPr>
        <w:rFonts w:ascii="Arial" w:hAnsi="Arial" w:cs="Arial"/>
        <w:color w:val="000000" w:themeColor="text1"/>
      </w:rPr>
      <w:t> </w:t>
    </w:r>
    <w:r w:rsidRPr="00FC03F0">
      <w:rPr>
        <w:rFonts w:ascii="Arial" w:hAnsi="Arial" w:cs="Arial"/>
        <w:color w:val="000000" w:themeColor="text1"/>
      </w:rPr>
      <w:t>•  Strakonická</w:t>
    </w:r>
    <w:r w:rsidRPr="005F22ED">
      <w:rPr>
        <w:rFonts w:ascii="Arial" w:hAnsi="Arial" w:cs="Arial"/>
        <w:color w:val="000000" w:themeColor="text1"/>
      </w:rPr>
      <w:t xml:space="preserve"> 3363/2d</w:t>
    </w:r>
    <w:r w:rsidRPr="00FC03F0">
      <w:rPr>
        <w:rFonts w:ascii="Arial" w:hAnsi="Arial" w:cs="Arial"/>
        <w:color w:val="000000" w:themeColor="text1"/>
      </w:rPr>
      <w:t xml:space="preserve">  •</w:t>
    </w:r>
    <w:r w:rsidRPr="005F22ED">
      <w:rPr>
        <w:rFonts w:ascii="Arial" w:hAnsi="Arial" w:cs="Arial"/>
        <w:color w:val="000000" w:themeColor="text1"/>
      </w:rPr>
      <w:t> </w:t>
    </w:r>
    <w:r w:rsidRPr="00FC03F0">
      <w:rPr>
        <w:rFonts w:ascii="Arial" w:hAnsi="Arial" w:cs="Arial"/>
        <w:color w:val="000000" w:themeColor="text1"/>
      </w:rPr>
      <w:t xml:space="preserve"> </w:t>
    </w:r>
    <w:r w:rsidRPr="005F22ED">
      <w:rPr>
        <w:rFonts w:ascii="Arial" w:hAnsi="Arial" w:cs="Arial"/>
        <w:color w:val="000000" w:themeColor="text1"/>
      </w:rPr>
      <w:t>150 00 Praha 5</w:t>
    </w:r>
  </w:p>
  <w:p w14:paraId="37134748" w14:textId="327F86DC" w:rsidR="005F22ED" w:rsidRPr="00A61522" w:rsidRDefault="00FC03F0" w:rsidP="00FC03F0">
    <w:pPr>
      <w:pStyle w:val="Zpat"/>
      <w:spacing w:line="276" w:lineRule="auto"/>
      <w:jc w:val="center"/>
      <w:rPr>
        <w:b/>
        <w:bCs/>
        <w:color w:val="004479"/>
      </w:rPr>
    </w:pPr>
    <w:r w:rsidRPr="00A61522">
      <w:rPr>
        <w:b/>
        <w:bCs/>
        <w:color w:val="004479"/>
      </w:rPr>
      <w:t>www.</w:t>
    </w:r>
    <w:r w:rsidR="005F5988">
      <w:rPr>
        <w:b/>
        <w:bCs/>
        <w:color w:val="004479"/>
      </w:rPr>
      <w:t>imperium-finance</w:t>
    </w:r>
    <w:r w:rsidR="00A61522" w:rsidRPr="00A61522">
      <w:rPr>
        <w:b/>
        <w:bCs/>
        <w:color w:val="004479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DBE1" w14:textId="77777777" w:rsidR="00A362FB" w:rsidRDefault="00A362FB" w:rsidP="005F22ED">
      <w:r>
        <w:separator/>
      </w:r>
    </w:p>
  </w:footnote>
  <w:footnote w:type="continuationSeparator" w:id="0">
    <w:p w14:paraId="691D7B1C" w14:textId="77777777" w:rsidR="00A362FB" w:rsidRDefault="00A362FB" w:rsidP="005F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7C72" w14:textId="31A32DD5" w:rsidR="0028096E" w:rsidRDefault="0028096E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22166D" wp14:editId="01A5C430">
          <wp:simplePos x="0" y="0"/>
          <wp:positionH relativeFrom="column">
            <wp:posOffset>3203</wp:posOffset>
          </wp:positionH>
          <wp:positionV relativeFrom="paragraph">
            <wp:posOffset>-432680</wp:posOffset>
          </wp:positionV>
          <wp:extent cx="2225407" cy="885982"/>
          <wp:effectExtent l="0" t="0" r="0" b="0"/>
          <wp:wrapNone/>
          <wp:docPr id="65" name="Obrázek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Obrázek 6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38" t="37474" r="29000" b="36995"/>
                  <a:stretch/>
                </pic:blipFill>
                <pic:spPr bwMode="auto">
                  <a:xfrm>
                    <a:off x="0" y="0"/>
                    <a:ext cx="2225407" cy="885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416E14C" wp14:editId="01491317">
              <wp:simplePos x="0" y="0"/>
              <wp:positionH relativeFrom="column">
                <wp:posOffset>-1053465</wp:posOffset>
              </wp:positionH>
              <wp:positionV relativeFrom="paragraph">
                <wp:posOffset>-603250</wp:posOffset>
              </wp:positionV>
              <wp:extent cx="8008620" cy="1056640"/>
              <wp:effectExtent l="0" t="0" r="17780" b="10160"/>
              <wp:wrapNone/>
              <wp:docPr id="63" name="Obdélník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8620" cy="1056640"/>
                      </a:xfrm>
                      <a:prstGeom prst="rect">
                        <a:avLst/>
                      </a:prstGeom>
                      <a:solidFill>
                        <a:srgbClr val="004479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275480" id="Obdélník 63" o:spid="_x0000_s1026" style="position:absolute;margin-left:-82.95pt;margin-top:-47.5pt;width:630.6pt;height:83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" fillcolor="#004479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57"/>
    <w:rsid w:val="00003217"/>
    <w:rsid w:val="00007181"/>
    <w:rsid w:val="000159E9"/>
    <w:rsid w:val="00036F34"/>
    <w:rsid w:val="00046ECB"/>
    <w:rsid w:val="000740B0"/>
    <w:rsid w:val="000909C8"/>
    <w:rsid w:val="00097C6F"/>
    <w:rsid w:val="000A17FF"/>
    <w:rsid w:val="000A6EB7"/>
    <w:rsid w:val="000C13D7"/>
    <w:rsid w:val="000F2795"/>
    <w:rsid w:val="000F5857"/>
    <w:rsid w:val="001108F0"/>
    <w:rsid w:val="00110A90"/>
    <w:rsid w:val="001267CD"/>
    <w:rsid w:val="001335D6"/>
    <w:rsid w:val="00152C6F"/>
    <w:rsid w:val="0016038B"/>
    <w:rsid w:val="00162548"/>
    <w:rsid w:val="0017053E"/>
    <w:rsid w:val="00172A17"/>
    <w:rsid w:val="00184419"/>
    <w:rsid w:val="001862A5"/>
    <w:rsid w:val="001975DB"/>
    <w:rsid w:val="001B2495"/>
    <w:rsid w:val="001C16E0"/>
    <w:rsid w:val="001E0114"/>
    <w:rsid w:val="001E3F4E"/>
    <w:rsid w:val="001E46E2"/>
    <w:rsid w:val="00211FC0"/>
    <w:rsid w:val="00215888"/>
    <w:rsid w:val="002249BA"/>
    <w:rsid w:val="002262FD"/>
    <w:rsid w:val="00234FD8"/>
    <w:rsid w:val="00256AFC"/>
    <w:rsid w:val="0028096E"/>
    <w:rsid w:val="00283B0B"/>
    <w:rsid w:val="002A2D96"/>
    <w:rsid w:val="002A333A"/>
    <w:rsid w:val="002B1F14"/>
    <w:rsid w:val="002C6268"/>
    <w:rsid w:val="00313BF0"/>
    <w:rsid w:val="00335268"/>
    <w:rsid w:val="00341A88"/>
    <w:rsid w:val="00352D72"/>
    <w:rsid w:val="00357F01"/>
    <w:rsid w:val="0037124B"/>
    <w:rsid w:val="00382203"/>
    <w:rsid w:val="003E3F0A"/>
    <w:rsid w:val="003E5337"/>
    <w:rsid w:val="003F221E"/>
    <w:rsid w:val="00434E9D"/>
    <w:rsid w:val="004431FF"/>
    <w:rsid w:val="004452EF"/>
    <w:rsid w:val="00445DA8"/>
    <w:rsid w:val="00457BD0"/>
    <w:rsid w:val="004610E8"/>
    <w:rsid w:val="00487CD1"/>
    <w:rsid w:val="00495E9F"/>
    <w:rsid w:val="004A0B0B"/>
    <w:rsid w:val="004C55E6"/>
    <w:rsid w:val="004C56B0"/>
    <w:rsid w:val="004C57EA"/>
    <w:rsid w:val="004F0FCD"/>
    <w:rsid w:val="00501646"/>
    <w:rsid w:val="005016B8"/>
    <w:rsid w:val="005324E4"/>
    <w:rsid w:val="005746C7"/>
    <w:rsid w:val="005807E2"/>
    <w:rsid w:val="00591AF9"/>
    <w:rsid w:val="00594D7A"/>
    <w:rsid w:val="005B0947"/>
    <w:rsid w:val="005D496D"/>
    <w:rsid w:val="005D62C6"/>
    <w:rsid w:val="005F22ED"/>
    <w:rsid w:val="005F5988"/>
    <w:rsid w:val="00610D3D"/>
    <w:rsid w:val="00631950"/>
    <w:rsid w:val="00633E6A"/>
    <w:rsid w:val="00652370"/>
    <w:rsid w:val="00676687"/>
    <w:rsid w:val="00687EB5"/>
    <w:rsid w:val="006A77FE"/>
    <w:rsid w:val="006B256B"/>
    <w:rsid w:val="006C2302"/>
    <w:rsid w:val="006C40A1"/>
    <w:rsid w:val="006D2C9B"/>
    <w:rsid w:val="00702AFE"/>
    <w:rsid w:val="00712E0B"/>
    <w:rsid w:val="0072199C"/>
    <w:rsid w:val="00722B44"/>
    <w:rsid w:val="007258CD"/>
    <w:rsid w:val="007270C0"/>
    <w:rsid w:val="007335CB"/>
    <w:rsid w:val="00733B42"/>
    <w:rsid w:val="00751A67"/>
    <w:rsid w:val="0075755B"/>
    <w:rsid w:val="0077440B"/>
    <w:rsid w:val="00775123"/>
    <w:rsid w:val="007A3159"/>
    <w:rsid w:val="007B238A"/>
    <w:rsid w:val="007C799C"/>
    <w:rsid w:val="007F544F"/>
    <w:rsid w:val="00801E8B"/>
    <w:rsid w:val="00810948"/>
    <w:rsid w:val="00817026"/>
    <w:rsid w:val="00821D4A"/>
    <w:rsid w:val="008315F9"/>
    <w:rsid w:val="00832573"/>
    <w:rsid w:val="00835DFC"/>
    <w:rsid w:val="00845118"/>
    <w:rsid w:val="00846BA6"/>
    <w:rsid w:val="00847E4F"/>
    <w:rsid w:val="00852841"/>
    <w:rsid w:val="00853B2F"/>
    <w:rsid w:val="0085475B"/>
    <w:rsid w:val="0087635C"/>
    <w:rsid w:val="00890290"/>
    <w:rsid w:val="008A545A"/>
    <w:rsid w:val="008B498D"/>
    <w:rsid w:val="008C24BD"/>
    <w:rsid w:val="008F1763"/>
    <w:rsid w:val="008F5008"/>
    <w:rsid w:val="009113D5"/>
    <w:rsid w:val="00920D03"/>
    <w:rsid w:val="00933271"/>
    <w:rsid w:val="009619E6"/>
    <w:rsid w:val="00991A6A"/>
    <w:rsid w:val="00996EC6"/>
    <w:rsid w:val="009A6635"/>
    <w:rsid w:val="009D0623"/>
    <w:rsid w:val="009E21D9"/>
    <w:rsid w:val="009E624D"/>
    <w:rsid w:val="009E6CF0"/>
    <w:rsid w:val="00A362FB"/>
    <w:rsid w:val="00A413E5"/>
    <w:rsid w:val="00A47AE6"/>
    <w:rsid w:val="00A61522"/>
    <w:rsid w:val="00A965E7"/>
    <w:rsid w:val="00A96F59"/>
    <w:rsid w:val="00A97704"/>
    <w:rsid w:val="00AA7497"/>
    <w:rsid w:val="00AF71FB"/>
    <w:rsid w:val="00AF757E"/>
    <w:rsid w:val="00B063FF"/>
    <w:rsid w:val="00B40D2E"/>
    <w:rsid w:val="00B42CF0"/>
    <w:rsid w:val="00B547B2"/>
    <w:rsid w:val="00B65D77"/>
    <w:rsid w:val="00B72C64"/>
    <w:rsid w:val="00B929DB"/>
    <w:rsid w:val="00BA0DA1"/>
    <w:rsid w:val="00BC4952"/>
    <w:rsid w:val="00BC5A1B"/>
    <w:rsid w:val="00BC69F7"/>
    <w:rsid w:val="00BC7C88"/>
    <w:rsid w:val="00BE1C6E"/>
    <w:rsid w:val="00BF2E34"/>
    <w:rsid w:val="00BF7D1F"/>
    <w:rsid w:val="00C05A17"/>
    <w:rsid w:val="00C14010"/>
    <w:rsid w:val="00C16C2F"/>
    <w:rsid w:val="00C43EFB"/>
    <w:rsid w:val="00C50604"/>
    <w:rsid w:val="00C51798"/>
    <w:rsid w:val="00C54D12"/>
    <w:rsid w:val="00C5530C"/>
    <w:rsid w:val="00C72459"/>
    <w:rsid w:val="00C74873"/>
    <w:rsid w:val="00C825CE"/>
    <w:rsid w:val="00C91749"/>
    <w:rsid w:val="00CB4DD2"/>
    <w:rsid w:val="00CB71C0"/>
    <w:rsid w:val="00CD318D"/>
    <w:rsid w:val="00D0531C"/>
    <w:rsid w:val="00D058EE"/>
    <w:rsid w:val="00D17785"/>
    <w:rsid w:val="00D20939"/>
    <w:rsid w:val="00D248E2"/>
    <w:rsid w:val="00D5002F"/>
    <w:rsid w:val="00D561B9"/>
    <w:rsid w:val="00D911D0"/>
    <w:rsid w:val="00DA09B7"/>
    <w:rsid w:val="00DB7476"/>
    <w:rsid w:val="00DC5198"/>
    <w:rsid w:val="00DC734C"/>
    <w:rsid w:val="00DD39E6"/>
    <w:rsid w:val="00DF4F5D"/>
    <w:rsid w:val="00DF57FB"/>
    <w:rsid w:val="00E03191"/>
    <w:rsid w:val="00E04055"/>
    <w:rsid w:val="00E200AF"/>
    <w:rsid w:val="00E2238F"/>
    <w:rsid w:val="00E22890"/>
    <w:rsid w:val="00E51CF0"/>
    <w:rsid w:val="00E6532D"/>
    <w:rsid w:val="00E73260"/>
    <w:rsid w:val="00E7598A"/>
    <w:rsid w:val="00E76BB6"/>
    <w:rsid w:val="00E84949"/>
    <w:rsid w:val="00EA5369"/>
    <w:rsid w:val="00EC4C9A"/>
    <w:rsid w:val="00EE0817"/>
    <w:rsid w:val="00EF1341"/>
    <w:rsid w:val="00F001C4"/>
    <w:rsid w:val="00F606EA"/>
    <w:rsid w:val="00F8449B"/>
    <w:rsid w:val="00F85B67"/>
    <w:rsid w:val="00F97E42"/>
    <w:rsid w:val="00FB63CB"/>
    <w:rsid w:val="00FC03F0"/>
    <w:rsid w:val="00FC05DE"/>
    <w:rsid w:val="00FC1C7A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AA06F"/>
  <w15:chartTrackingRefBased/>
  <w15:docId w15:val="{1AAF8350-01B5-C247-AAB1-3A1E1351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646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F585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5F22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22ED"/>
  </w:style>
  <w:style w:type="paragraph" w:styleId="Zpat">
    <w:name w:val="footer"/>
    <w:basedOn w:val="Normln"/>
    <w:link w:val="ZpatChar"/>
    <w:uiPriority w:val="99"/>
    <w:unhideWhenUsed/>
    <w:rsid w:val="005F22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22ED"/>
  </w:style>
  <w:style w:type="character" w:customStyle="1" w:styleId="jsgrdq">
    <w:name w:val="jsgrdq"/>
    <w:basedOn w:val="Standardnpsmoodstavce"/>
    <w:rsid w:val="005F22ED"/>
  </w:style>
  <w:style w:type="character" w:customStyle="1" w:styleId="apple-converted-space">
    <w:name w:val="apple-converted-space"/>
    <w:basedOn w:val="Standardnpsmoodstavce"/>
    <w:rsid w:val="005F22ED"/>
  </w:style>
  <w:style w:type="paragraph" w:customStyle="1" w:styleId="font8">
    <w:name w:val="font_8"/>
    <w:basedOn w:val="Normln"/>
    <w:rsid w:val="00445DA8"/>
    <w:pPr>
      <w:spacing w:before="100" w:beforeAutospacing="1" w:after="100" w:afterAutospacing="1"/>
    </w:pPr>
  </w:style>
  <w:style w:type="character" w:customStyle="1" w:styleId="color11">
    <w:name w:val="color_11"/>
    <w:basedOn w:val="Standardnpsmoodstavce"/>
    <w:rsid w:val="00445DA8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35D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35DF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835DFC"/>
  </w:style>
  <w:style w:type="character" w:styleId="Hypertextovodkaz">
    <w:name w:val="Hyperlink"/>
    <w:basedOn w:val="Standardnpsmoodstavce"/>
    <w:uiPriority w:val="99"/>
    <w:unhideWhenUsed/>
    <w:rsid w:val="007B238A"/>
    <w:rPr>
      <w:color w:val="0000FF"/>
      <w:u w:val="single"/>
    </w:rPr>
  </w:style>
  <w:style w:type="character" w:customStyle="1" w:styleId="wixguard">
    <w:name w:val="wixguard"/>
    <w:basedOn w:val="Standardnpsmoodstavce"/>
    <w:rsid w:val="00832573"/>
  </w:style>
  <w:style w:type="character" w:styleId="Odkaznakoment">
    <w:name w:val="annotation reference"/>
    <w:basedOn w:val="Standardnpsmoodstavce"/>
    <w:uiPriority w:val="99"/>
    <w:semiHidden/>
    <w:unhideWhenUsed/>
    <w:rsid w:val="008109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09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09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09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094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948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948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324E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C5A1B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8B4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s.zavoral@crestco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4176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Havlena</dc:creator>
  <cp:keywords/>
  <dc:description/>
  <cp:lastModifiedBy>Dokumenty Crestcom</cp:lastModifiedBy>
  <cp:revision>3</cp:revision>
  <cp:lastPrinted>2021-09-01T13:08:00Z</cp:lastPrinted>
  <dcterms:created xsi:type="dcterms:W3CDTF">2021-11-29T16:34:00Z</dcterms:created>
  <dcterms:modified xsi:type="dcterms:W3CDTF">2021-12-02T09:43:00Z</dcterms:modified>
</cp:coreProperties>
</file>